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20" w:rsidRPr="00227720" w:rsidRDefault="00BD6883" w:rsidP="004F4301">
      <w:pPr>
        <w:spacing w:before="100" w:beforeAutospacing="1" w:after="100" w:afterAutospacing="1" w:line="240" w:lineRule="auto"/>
        <w:contextualSpacing/>
        <w:jc w:val="both"/>
        <w:outlineLvl w:val="0"/>
        <w:rPr>
          <w:rFonts w:ascii="Times New Roman" w:hAnsi="Times New Roman"/>
          <w:b/>
          <w:bCs/>
          <w:kern w:val="36"/>
          <w:sz w:val="48"/>
          <w:szCs w:val="48"/>
          <w:lang w:eastAsia="uk-UA"/>
        </w:rPr>
      </w:pPr>
      <w:r w:rsidRPr="004F4301">
        <w:rPr>
          <w:rFonts w:ascii="Times New Roman" w:hAnsi="Times New Roman"/>
          <w:b/>
          <w:bCs/>
          <w:kern w:val="36"/>
          <w:sz w:val="40"/>
          <w:szCs w:val="40"/>
          <w:lang w:val="uk-UA" w:eastAsia="uk-UA"/>
        </w:rPr>
        <w:t>Гарантії прав працівників на охорону праці</w:t>
      </w:r>
      <w:r w:rsidRPr="00BD6883">
        <w:rPr>
          <w:rFonts w:ascii="Times New Roman" w:hAnsi="Times New Roman"/>
          <w:b/>
          <w:bCs/>
          <w:kern w:val="36"/>
          <w:sz w:val="48"/>
          <w:szCs w:val="48"/>
          <w:lang w:val="uk-UA" w:eastAsia="uk-UA"/>
        </w:rPr>
        <w:t xml:space="preserve"> </w:t>
      </w:r>
    </w:p>
    <w:p w:rsidR="004F4301" w:rsidRPr="004F4301" w:rsidRDefault="00BD6883" w:rsidP="004F4301">
      <w:pPr>
        <w:spacing w:before="100" w:beforeAutospacing="1" w:after="100" w:afterAutospacing="1" w:line="240" w:lineRule="auto"/>
        <w:contextualSpacing/>
        <w:jc w:val="both"/>
        <w:outlineLvl w:val="0"/>
        <w:rPr>
          <w:rFonts w:ascii="Times New Roman" w:hAnsi="Times New Roman"/>
          <w:sz w:val="27"/>
          <w:szCs w:val="27"/>
          <w:lang w:val="uk-UA" w:eastAsia="uk-UA"/>
        </w:rPr>
      </w:pPr>
      <w:r w:rsidRPr="004F4301">
        <w:rPr>
          <w:rFonts w:ascii="Times New Roman" w:hAnsi="Times New Roman"/>
          <w:sz w:val="27"/>
          <w:szCs w:val="27"/>
          <w:lang w:val="uk-UA" w:eastAsia="uk-UA"/>
        </w:rPr>
        <w:t xml:space="preserve">При укладенні трудового договору працівник має бути поінформований роботодавцем під розписку про умови праці на підприємстві, наявність на його робочому місці небезпечних і шкідливих виробничих факторів, які ще не усунуто, та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 (п.1 ч. 1 ст.29 </w:t>
      </w:r>
      <w:proofErr w:type="spellStart"/>
      <w:r w:rsidRPr="004F4301">
        <w:rPr>
          <w:rFonts w:ascii="Times New Roman" w:hAnsi="Times New Roman"/>
          <w:sz w:val="27"/>
          <w:szCs w:val="27"/>
          <w:lang w:val="uk-UA" w:eastAsia="uk-UA"/>
        </w:rPr>
        <w:t>КЗпП</w:t>
      </w:r>
      <w:proofErr w:type="spellEnd"/>
      <w:r w:rsidRPr="004F4301">
        <w:rPr>
          <w:rFonts w:ascii="Times New Roman" w:hAnsi="Times New Roman"/>
          <w:sz w:val="27"/>
          <w:szCs w:val="27"/>
          <w:lang w:val="uk-UA" w:eastAsia="uk-UA"/>
        </w:rPr>
        <w:t xml:space="preserve"> України)</w:t>
      </w:r>
      <w:r w:rsidR="004F4301" w:rsidRPr="004F4301">
        <w:rPr>
          <w:rFonts w:ascii="Times New Roman" w:hAnsi="Times New Roman"/>
          <w:sz w:val="27"/>
          <w:szCs w:val="27"/>
          <w:lang w:val="uk-UA" w:eastAsia="uk-UA"/>
        </w:rPr>
        <w:t>.</w:t>
      </w:r>
    </w:p>
    <w:p w:rsidR="00FF3206" w:rsidRPr="004F4301" w:rsidRDefault="00BD6883" w:rsidP="00227720">
      <w:pPr>
        <w:spacing w:before="100" w:beforeAutospacing="1" w:after="100" w:afterAutospacing="1" w:line="240" w:lineRule="auto"/>
        <w:contextualSpacing/>
        <w:jc w:val="both"/>
        <w:outlineLvl w:val="0"/>
        <w:rPr>
          <w:rFonts w:ascii="Times New Roman" w:hAnsi="Times New Roman"/>
          <w:sz w:val="27"/>
          <w:szCs w:val="27"/>
          <w:lang w:val="uk-UA" w:eastAsia="uk-UA"/>
        </w:rPr>
      </w:pPr>
      <w:r w:rsidRPr="004F4301">
        <w:rPr>
          <w:rFonts w:ascii="Times New Roman" w:hAnsi="Times New Roman"/>
          <w:sz w:val="27"/>
          <w:szCs w:val="27"/>
          <w:lang w:val="uk-UA" w:eastAsia="uk-UA"/>
        </w:rPr>
        <w:t>Законодавством не встановлена окрема форма документа, до якого б вносився запис про те, що працівник поінформований роботодавцем. Такі записи можуть бути внесені до особової картки (форма П-2) або до акта атестації робочого місця.</w:t>
      </w:r>
      <w:r w:rsidRPr="004F4301">
        <w:rPr>
          <w:rFonts w:ascii="Times New Roman" w:hAnsi="Times New Roman"/>
          <w:sz w:val="27"/>
          <w:szCs w:val="27"/>
          <w:lang w:val="uk-UA" w:eastAsia="uk-UA"/>
        </w:rPr>
        <w:br/>
        <w:t xml:space="preserve">Відповідно до ч. 3 ст.5 Закону України </w:t>
      </w:r>
      <w:r w:rsidR="00246519" w:rsidRPr="004F4301">
        <w:rPr>
          <w:rFonts w:ascii="Times New Roman" w:hAnsi="Times New Roman"/>
          <w:sz w:val="27"/>
          <w:szCs w:val="27"/>
          <w:lang w:eastAsia="uk-UA"/>
        </w:rPr>
        <w:t>“</w:t>
      </w:r>
      <w:r w:rsidRPr="004F4301">
        <w:rPr>
          <w:rFonts w:ascii="Times New Roman" w:hAnsi="Times New Roman"/>
          <w:sz w:val="27"/>
          <w:szCs w:val="27"/>
          <w:lang w:val="uk-UA" w:eastAsia="uk-UA"/>
        </w:rPr>
        <w:t>Про охорону праці</w:t>
      </w:r>
      <w:r w:rsidR="00246519" w:rsidRPr="004F4301">
        <w:rPr>
          <w:rFonts w:ascii="Times New Roman" w:hAnsi="Times New Roman"/>
          <w:sz w:val="27"/>
          <w:szCs w:val="27"/>
          <w:lang w:eastAsia="uk-UA"/>
        </w:rPr>
        <w:t>”</w:t>
      </w:r>
      <w:r w:rsidRPr="004F4301">
        <w:rPr>
          <w:rFonts w:ascii="Times New Roman" w:hAnsi="Times New Roman"/>
          <w:sz w:val="27"/>
          <w:szCs w:val="27"/>
          <w:lang w:val="uk-UA" w:eastAsia="uk-UA"/>
        </w:rPr>
        <w:t xml:space="preserve"> 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FF3206" w:rsidRPr="004F4301" w:rsidRDefault="00BD6883" w:rsidP="00227720">
      <w:pPr>
        <w:spacing w:after="0" w:line="240" w:lineRule="auto"/>
        <w:contextualSpacing/>
        <w:jc w:val="both"/>
        <w:rPr>
          <w:rFonts w:ascii="Times New Roman" w:hAnsi="Times New Roman"/>
          <w:sz w:val="27"/>
          <w:szCs w:val="27"/>
          <w:lang w:val="uk-UA" w:eastAsia="uk-UA"/>
        </w:rPr>
      </w:pPr>
      <w:r w:rsidRPr="004F4301">
        <w:rPr>
          <w:rFonts w:ascii="Times New Roman" w:hAnsi="Times New Roman"/>
          <w:sz w:val="27"/>
          <w:szCs w:val="27"/>
          <w:lang w:val="uk-UA" w:eastAsia="uk-UA"/>
        </w:rPr>
        <w:t>Умови праці на робочому місці, безпека технологічних процесів, роботи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rsidR="00FF3206" w:rsidRPr="004F4301" w:rsidRDefault="00BD6883" w:rsidP="00227720">
      <w:pPr>
        <w:spacing w:after="0" w:line="240" w:lineRule="auto"/>
        <w:contextualSpacing/>
        <w:jc w:val="both"/>
        <w:rPr>
          <w:rFonts w:ascii="Times New Roman" w:hAnsi="Times New Roman"/>
          <w:sz w:val="27"/>
          <w:szCs w:val="27"/>
          <w:lang w:val="uk-UA" w:eastAsia="uk-UA"/>
        </w:rPr>
      </w:pPr>
      <w:r w:rsidRPr="004F4301">
        <w:rPr>
          <w:rFonts w:ascii="Times New Roman" w:hAnsi="Times New Roman"/>
          <w:sz w:val="27"/>
          <w:szCs w:val="27"/>
          <w:lang w:val="uk-UA" w:eastAsia="uk-UA"/>
        </w:rPr>
        <w:t xml:space="preserve">У статті 6 ЗУ </w:t>
      </w:r>
      <w:proofErr w:type="spellStart"/>
      <w:r w:rsidR="00246519" w:rsidRPr="004F4301">
        <w:rPr>
          <w:rFonts w:ascii="Times New Roman" w:hAnsi="Times New Roman"/>
          <w:sz w:val="27"/>
          <w:szCs w:val="27"/>
          <w:lang w:val="uk-UA" w:eastAsia="uk-UA"/>
        </w:rPr>
        <w:t>“</w:t>
      </w:r>
      <w:r w:rsidRPr="004F4301">
        <w:rPr>
          <w:rFonts w:ascii="Times New Roman" w:hAnsi="Times New Roman"/>
          <w:sz w:val="27"/>
          <w:szCs w:val="27"/>
          <w:lang w:val="uk-UA" w:eastAsia="uk-UA"/>
        </w:rPr>
        <w:t>Про</w:t>
      </w:r>
      <w:proofErr w:type="spellEnd"/>
      <w:r w:rsidRPr="004F4301">
        <w:rPr>
          <w:rFonts w:ascii="Times New Roman" w:hAnsi="Times New Roman"/>
          <w:sz w:val="27"/>
          <w:szCs w:val="27"/>
          <w:lang w:val="uk-UA" w:eastAsia="uk-UA"/>
        </w:rPr>
        <w:t xml:space="preserve"> охорону </w:t>
      </w:r>
      <w:proofErr w:type="spellStart"/>
      <w:r w:rsidRPr="004F4301">
        <w:rPr>
          <w:rFonts w:ascii="Times New Roman" w:hAnsi="Times New Roman"/>
          <w:sz w:val="27"/>
          <w:szCs w:val="27"/>
          <w:lang w:val="uk-UA" w:eastAsia="uk-UA"/>
        </w:rPr>
        <w:t>праці</w:t>
      </w:r>
      <w:r w:rsidR="00246519" w:rsidRPr="004F4301">
        <w:rPr>
          <w:rFonts w:ascii="Times New Roman" w:hAnsi="Times New Roman"/>
          <w:sz w:val="27"/>
          <w:szCs w:val="27"/>
          <w:lang w:val="uk-UA" w:eastAsia="uk-UA"/>
        </w:rPr>
        <w:t>”</w:t>
      </w:r>
      <w:proofErr w:type="spellEnd"/>
      <w:r w:rsidRPr="004F4301">
        <w:rPr>
          <w:rFonts w:ascii="Times New Roman" w:hAnsi="Times New Roman"/>
          <w:sz w:val="27"/>
          <w:szCs w:val="27"/>
          <w:lang w:val="uk-UA" w:eastAsia="uk-UA"/>
        </w:rPr>
        <w:t xml:space="preserve"> прописано, що працівник має право відмовитися від дорученої роботи, якщо створилась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r w:rsidR="004F4301" w:rsidRPr="004F4301">
        <w:rPr>
          <w:rFonts w:ascii="Times New Roman" w:hAnsi="Times New Roman"/>
          <w:sz w:val="27"/>
          <w:szCs w:val="27"/>
          <w:lang w:val="uk-UA" w:eastAsia="uk-UA"/>
        </w:rPr>
        <w:t xml:space="preserve"> </w:t>
      </w:r>
      <w:r w:rsidRPr="004F4301">
        <w:rPr>
          <w:rFonts w:ascii="Times New Roman" w:hAnsi="Times New Roman"/>
          <w:sz w:val="27"/>
          <w:szCs w:val="27"/>
          <w:lang w:val="uk-UA" w:eastAsia="uk-UA"/>
        </w:rPr>
        <w:t>За період простою з цих причин не з вини працівника за ним зберігається середній заробіток.</w:t>
      </w:r>
    </w:p>
    <w:p w:rsidR="006044E4" w:rsidRDefault="00BD6883" w:rsidP="00227720">
      <w:pPr>
        <w:spacing w:after="0" w:line="240" w:lineRule="auto"/>
        <w:jc w:val="both"/>
        <w:rPr>
          <w:rFonts w:ascii="Times New Roman" w:hAnsi="Times New Roman"/>
          <w:sz w:val="27"/>
          <w:szCs w:val="27"/>
          <w:lang w:val="uk-UA" w:eastAsia="uk-UA"/>
        </w:rPr>
      </w:pPr>
      <w:r w:rsidRPr="004F4301">
        <w:rPr>
          <w:rFonts w:ascii="Times New Roman" w:hAnsi="Times New Roman"/>
          <w:sz w:val="27"/>
          <w:szCs w:val="27"/>
          <w:lang w:val="uk-UA" w:eastAsia="uk-UA"/>
        </w:rPr>
        <w:t>Працівник має право розірвати трудовий договір за власним бажанням, якщо роботодавець не виконує законодавство про охорону праці, умови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FF3206" w:rsidRPr="004F4301" w:rsidRDefault="00BD6883" w:rsidP="00227720">
      <w:pPr>
        <w:spacing w:after="0" w:line="240" w:lineRule="auto"/>
        <w:jc w:val="both"/>
        <w:rPr>
          <w:rFonts w:ascii="Times New Roman" w:hAnsi="Times New Roman"/>
          <w:sz w:val="27"/>
          <w:szCs w:val="27"/>
          <w:lang w:val="uk-UA" w:eastAsia="uk-UA"/>
        </w:rPr>
      </w:pPr>
      <w:r w:rsidRPr="004F4301">
        <w:rPr>
          <w:rFonts w:ascii="Times New Roman" w:hAnsi="Times New Roman"/>
          <w:sz w:val="27"/>
          <w:szCs w:val="27"/>
          <w:lang w:val="uk-UA" w:eastAsia="uk-UA"/>
        </w:rPr>
        <w:t>Працівників, які за станом здоров'я потребують надання легшої роботи, роботодавець повинен відповідно до медичного висновку перевести, за їх згодою, на таку роботу на термін, зазначений у медичному висновку, і в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BD6883" w:rsidRPr="004F4301" w:rsidRDefault="00BD6883" w:rsidP="00227720">
      <w:pPr>
        <w:spacing w:after="0" w:line="240" w:lineRule="auto"/>
        <w:jc w:val="both"/>
        <w:rPr>
          <w:rFonts w:ascii="Times New Roman" w:hAnsi="Times New Roman"/>
          <w:sz w:val="27"/>
          <w:szCs w:val="27"/>
          <w:lang w:val="uk-UA" w:eastAsia="uk-UA"/>
        </w:rPr>
      </w:pPr>
      <w:r w:rsidRPr="004F4301">
        <w:rPr>
          <w:rFonts w:ascii="Times New Roman" w:hAnsi="Times New Roman"/>
          <w:sz w:val="27"/>
          <w:szCs w:val="27"/>
          <w:lang w:val="uk-UA" w:eastAsia="uk-UA"/>
        </w:rPr>
        <w:t>На час зупинення експлуатації підприємства, цеху, дільниці, окремого виробництва або устаткування органом державного нагляду або службою охорони праці за працівниками зберігається місце роботи, а також середній заробіток.</w:t>
      </w:r>
    </w:p>
    <w:p w:rsidR="00FF3206" w:rsidRPr="004F4301" w:rsidRDefault="00FF3206" w:rsidP="00B473FE">
      <w:pPr>
        <w:spacing w:before="100" w:beforeAutospacing="1" w:after="100" w:afterAutospacing="1" w:line="240" w:lineRule="auto"/>
        <w:contextualSpacing/>
        <w:jc w:val="both"/>
        <w:rPr>
          <w:rFonts w:ascii="Times New Roman" w:hAnsi="Times New Roman"/>
          <w:sz w:val="27"/>
          <w:szCs w:val="27"/>
          <w:lang w:val="uk-UA"/>
        </w:rPr>
      </w:pPr>
    </w:p>
    <w:p w:rsidR="00145F5F" w:rsidRPr="004F4301" w:rsidRDefault="00145F5F" w:rsidP="006044E4">
      <w:pPr>
        <w:spacing w:before="100" w:beforeAutospacing="1" w:after="100" w:afterAutospacing="1" w:line="240" w:lineRule="auto"/>
        <w:contextualSpacing/>
        <w:jc w:val="both"/>
        <w:rPr>
          <w:rFonts w:ascii="Times New Roman" w:hAnsi="Times New Roman"/>
          <w:b/>
          <w:bCs/>
          <w:kern w:val="36"/>
          <w:sz w:val="27"/>
          <w:szCs w:val="27"/>
          <w:lang w:val="uk-UA" w:eastAsia="uk-UA"/>
        </w:rPr>
      </w:pPr>
      <w:r w:rsidRPr="004F4301">
        <w:rPr>
          <w:rFonts w:ascii="Times New Roman" w:hAnsi="Times New Roman"/>
          <w:sz w:val="27"/>
          <w:szCs w:val="27"/>
          <w:lang w:val="uk-UA"/>
        </w:rPr>
        <w:t xml:space="preserve">Інформацію підготовлено сектором з питань охорони праці </w:t>
      </w:r>
      <w:r w:rsidR="006044E4">
        <w:rPr>
          <w:rFonts w:ascii="Times New Roman" w:hAnsi="Times New Roman"/>
          <w:sz w:val="27"/>
          <w:szCs w:val="27"/>
          <w:lang w:val="uk-UA"/>
        </w:rPr>
        <w:t>Подільської РДА</w:t>
      </w:r>
    </w:p>
    <w:sectPr w:rsidR="00145F5F" w:rsidRPr="004F4301" w:rsidSect="00FF3206">
      <w:pgSz w:w="11906" w:h="16838"/>
      <w:pgMar w:top="284"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ED"/>
    <w:multiLevelType w:val="multilevel"/>
    <w:tmpl w:val="2E2E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46988"/>
    <w:multiLevelType w:val="multilevel"/>
    <w:tmpl w:val="8A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5251E"/>
    <w:multiLevelType w:val="multilevel"/>
    <w:tmpl w:val="E92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F25A9"/>
    <w:multiLevelType w:val="multilevel"/>
    <w:tmpl w:val="017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293"/>
    <w:rsid w:val="000B3BDC"/>
    <w:rsid w:val="000C6C1D"/>
    <w:rsid w:val="000F19E1"/>
    <w:rsid w:val="00102B38"/>
    <w:rsid w:val="00145F5F"/>
    <w:rsid w:val="00155B9A"/>
    <w:rsid w:val="001777A8"/>
    <w:rsid w:val="001A0247"/>
    <w:rsid w:val="001B5D3E"/>
    <w:rsid w:val="001C4684"/>
    <w:rsid w:val="001C7D1D"/>
    <w:rsid w:val="00227720"/>
    <w:rsid w:val="002404D1"/>
    <w:rsid w:val="00246519"/>
    <w:rsid w:val="00256BF6"/>
    <w:rsid w:val="0027317D"/>
    <w:rsid w:val="0027323D"/>
    <w:rsid w:val="00275DF8"/>
    <w:rsid w:val="00331C4A"/>
    <w:rsid w:val="003C68BC"/>
    <w:rsid w:val="003D41CF"/>
    <w:rsid w:val="003F1256"/>
    <w:rsid w:val="0047656D"/>
    <w:rsid w:val="004C2AD6"/>
    <w:rsid w:val="004D1831"/>
    <w:rsid w:val="004F4301"/>
    <w:rsid w:val="00544A4A"/>
    <w:rsid w:val="00556D00"/>
    <w:rsid w:val="00596653"/>
    <w:rsid w:val="005A1259"/>
    <w:rsid w:val="005A213A"/>
    <w:rsid w:val="005B4D83"/>
    <w:rsid w:val="006044E4"/>
    <w:rsid w:val="00604DBE"/>
    <w:rsid w:val="006176D4"/>
    <w:rsid w:val="00696135"/>
    <w:rsid w:val="006B391E"/>
    <w:rsid w:val="006D1DB3"/>
    <w:rsid w:val="00712740"/>
    <w:rsid w:val="00740D34"/>
    <w:rsid w:val="00760325"/>
    <w:rsid w:val="007D0AE9"/>
    <w:rsid w:val="00823078"/>
    <w:rsid w:val="00823994"/>
    <w:rsid w:val="00851542"/>
    <w:rsid w:val="00863AFF"/>
    <w:rsid w:val="00865423"/>
    <w:rsid w:val="008A0B18"/>
    <w:rsid w:val="009047E5"/>
    <w:rsid w:val="00923C65"/>
    <w:rsid w:val="00962B4E"/>
    <w:rsid w:val="009C05EB"/>
    <w:rsid w:val="009C0BAC"/>
    <w:rsid w:val="009C606C"/>
    <w:rsid w:val="00AF5078"/>
    <w:rsid w:val="00B473FE"/>
    <w:rsid w:val="00BD6883"/>
    <w:rsid w:val="00CA5F44"/>
    <w:rsid w:val="00CF2514"/>
    <w:rsid w:val="00E11B07"/>
    <w:rsid w:val="00E12879"/>
    <w:rsid w:val="00E26124"/>
    <w:rsid w:val="00E46FB4"/>
    <w:rsid w:val="00E6030C"/>
    <w:rsid w:val="00E94708"/>
    <w:rsid w:val="00EC4D9F"/>
    <w:rsid w:val="00ED4918"/>
    <w:rsid w:val="00EE27CA"/>
    <w:rsid w:val="00EE4293"/>
    <w:rsid w:val="00EE63D1"/>
    <w:rsid w:val="00F02748"/>
    <w:rsid w:val="00F3330C"/>
    <w:rsid w:val="00F56591"/>
    <w:rsid w:val="00FF3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paragraph" w:styleId="1">
    <w:name w:val="heading 1"/>
    <w:basedOn w:val="a"/>
    <w:link w:val="10"/>
    <w:uiPriority w:val="9"/>
    <w:qFormat/>
    <w:rsid w:val="0027323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7656D"/>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7656D"/>
    <w:rPr>
      <w:b/>
      <w:bCs/>
    </w:rPr>
  </w:style>
  <w:style w:type="character" w:customStyle="1" w:styleId="apple-converted-space">
    <w:name w:val="apple-converted-space"/>
    <w:basedOn w:val="a0"/>
    <w:rsid w:val="0047656D"/>
  </w:style>
  <w:style w:type="character" w:customStyle="1" w:styleId="10">
    <w:name w:val="Заголовок 1 Знак"/>
    <w:basedOn w:val="a0"/>
    <w:link w:val="1"/>
    <w:uiPriority w:val="9"/>
    <w:rsid w:val="0027323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7323D"/>
    <w:pPr>
      <w:ind w:left="720"/>
      <w:contextualSpacing/>
    </w:pPr>
  </w:style>
  <w:style w:type="character" w:styleId="a7">
    <w:name w:val="Hyperlink"/>
    <w:basedOn w:val="a0"/>
    <w:uiPriority w:val="99"/>
    <w:semiHidden/>
    <w:unhideWhenUsed/>
    <w:rsid w:val="00EE27CA"/>
    <w:rPr>
      <w:color w:val="0000FF"/>
      <w:u w:val="single"/>
    </w:rPr>
  </w:style>
  <w:style w:type="paragraph" w:styleId="a8">
    <w:name w:val="Balloon Text"/>
    <w:basedOn w:val="a"/>
    <w:link w:val="a9"/>
    <w:uiPriority w:val="99"/>
    <w:semiHidden/>
    <w:unhideWhenUsed/>
    <w:rsid w:val="00EE27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7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01366500">
      <w:bodyDiv w:val="1"/>
      <w:marLeft w:val="0"/>
      <w:marRight w:val="0"/>
      <w:marTop w:val="0"/>
      <w:marBottom w:val="0"/>
      <w:divBdr>
        <w:top w:val="none" w:sz="0" w:space="0" w:color="auto"/>
        <w:left w:val="none" w:sz="0" w:space="0" w:color="auto"/>
        <w:bottom w:val="none" w:sz="0" w:space="0" w:color="auto"/>
        <w:right w:val="none" w:sz="0" w:space="0" w:color="auto"/>
      </w:divBdr>
    </w:div>
    <w:div w:id="428698694">
      <w:bodyDiv w:val="1"/>
      <w:marLeft w:val="0"/>
      <w:marRight w:val="0"/>
      <w:marTop w:val="0"/>
      <w:marBottom w:val="0"/>
      <w:divBdr>
        <w:top w:val="none" w:sz="0" w:space="0" w:color="auto"/>
        <w:left w:val="none" w:sz="0" w:space="0" w:color="auto"/>
        <w:bottom w:val="none" w:sz="0" w:space="0" w:color="auto"/>
        <w:right w:val="none" w:sz="0" w:space="0" w:color="auto"/>
      </w:divBdr>
    </w:div>
    <w:div w:id="432825293">
      <w:bodyDiv w:val="1"/>
      <w:marLeft w:val="0"/>
      <w:marRight w:val="0"/>
      <w:marTop w:val="0"/>
      <w:marBottom w:val="0"/>
      <w:divBdr>
        <w:top w:val="none" w:sz="0" w:space="0" w:color="auto"/>
        <w:left w:val="none" w:sz="0" w:space="0" w:color="auto"/>
        <w:bottom w:val="none" w:sz="0" w:space="0" w:color="auto"/>
        <w:right w:val="none" w:sz="0" w:space="0" w:color="auto"/>
      </w:divBdr>
      <w:divsChild>
        <w:div w:id="326787977">
          <w:marLeft w:val="0"/>
          <w:marRight w:val="0"/>
          <w:marTop w:val="0"/>
          <w:marBottom w:val="0"/>
          <w:divBdr>
            <w:top w:val="none" w:sz="0" w:space="0" w:color="auto"/>
            <w:left w:val="none" w:sz="0" w:space="0" w:color="auto"/>
            <w:bottom w:val="none" w:sz="0" w:space="0" w:color="auto"/>
            <w:right w:val="none" w:sz="0" w:space="0" w:color="auto"/>
          </w:divBdr>
          <w:divsChild>
            <w:div w:id="1543252318">
              <w:marLeft w:val="0"/>
              <w:marRight w:val="0"/>
              <w:marTop w:val="0"/>
              <w:marBottom w:val="0"/>
              <w:divBdr>
                <w:top w:val="none" w:sz="0" w:space="0" w:color="auto"/>
                <w:left w:val="none" w:sz="0" w:space="0" w:color="auto"/>
                <w:bottom w:val="none" w:sz="0" w:space="0" w:color="auto"/>
                <w:right w:val="none" w:sz="0" w:space="0" w:color="auto"/>
              </w:divBdr>
              <w:divsChild>
                <w:div w:id="1865820245">
                  <w:marLeft w:val="0"/>
                  <w:marRight w:val="0"/>
                  <w:marTop w:val="0"/>
                  <w:marBottom w:val="0"/>
                  <w:divBdr>
                    <w:top w:val="none" w:sz="0" w:space="0" w:color="auto"/>
                    <w:left w:val="none" w:sz="0" w:space="0" w:color="auto"/>
                    <w:bottom w:val="none" w:sz="0" w:space="0" w:color="auto"/>
                    <w:right w:val="none" w:sz="0" w:space="0" w:color="auto"/>
                  </w:divBdr>
                  <w:divsChild>
                    <w:div w:id="946081125">
                      <w:marLeft w:val="0"/>
                      <w:marRight w:val="0"/>
                      <w:marTop w:val="0"/>
                      <w:marBottom w:val="0"/>
                      <w:divBdr>
                        <w:top w:val="none" w:sz="0" w:space="0" w:color="auto"/>
                        <w:left w:val="none" w:sz="0" w:space="0" w:color="auto"/>
                        <w:bottom w:val="none" w:sz="0" w:space="0" w:color="auto"/>
                        <w:right w:val="none" w:sz="0" w:space="0" w:color="auto"/>
                      </w:divBdr>
                      <w:divsChild>
                        <w:div w:id="860820206">
                          <w:marLeft w:val="0"/>
                          <w:marRight w:val="0"/>
                          <w:marTop w:val="0"/>
                          <w:marBottom w:val="0"/>
                          <w:divBdr>
                            <w:top w:val="none" w:sz="0" w:space="0" w:color="auto"/>
                            <w:left w:val="none" w:sz="0" w:space="0" w:color="auto"/>
                            <w:bottom w:val="none" w:sz="0" w:space="0" w:color="auto"/>
                            <w:right w:val="none" w:sz="0" w:space="0" w:color="auto"/>
                          </w:divBdr>
                          <w:divsChild>
                            <w:div w:id="1322661582">
                              <w:marLeft w:val="0"/>
                              <w:marRight w:val="0"/>
                              <w:marTop w:val="0"/>
                              <w:marBottom w:val="0"/>
                              <w:divBdr>
                                <w:top w:val="none" w:sz="0" w:space="0" w:color="auto"/>
                                <w:left w:val="none" w:sz="0" w:space="0" w:color="auto"/>
                                <w:bottom w:val="none" w:sz="0" w:space="0" w:color="auto"/>
                                <w:right w:val="none" w:sz="0" w:space="0" w:color="auto"/>
                              </w:divBdr>
                              <w:divsChild>
                                <w:div w:id="1330985691">
                                  <w:marLeft w:val="0"/>
                                  <w:marRight w:val="0"/>
                                  <w:marTop w:val="0"/>
                                  <w:marBottom w:val="0"/>
                                  <w:divBdr>
                                    <w:top w:val="none" w:sz="0" w:space="0" w:color="auto"/>
                                    <w:left w:val="none" w:sz="0" w:space="0" w:color="auto"/>
                                    <w:bottom w:val="none" w:sz="0" w:space="0" w:color="auto"/>
                                    <w:right w:val="none" w:sz="0" w:space="0" w:color="auto"/>
                                  </w:divBdr>
                                </w:div>
                                <w:div w:id="1096436249">
                                  <w:marLeft w:val="0"/>
                                  <w:marRight w:val="0"/>
                                  <w:marTop w:val="0"/>
                                  <w:marBottom w:val="0"/>
                                  <w:divBdr>
                                    <w:top w:val="none" w:sz="0" w:space="0" w:color="auto"/>
                                    <w:left w:val="none" w:sz="0" w:space="0" w:color="auto"/>
                                    <w:bottom w:val="none" w:sz="0" w:space="0" w:color="auto"/>
                                    <w:right w:val="none" w:sz="0" w:space="0" w:color="auto"/>
                                  </w:divBdr>
                                  <w:divsChild>
                                    <w:div w:id="1902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049">
                              <w:marLeft w:val="0"/>
                              <w:marRight w:val="0"/>
                              <w:marTop w:val="0"/>
                              <w:marBottom w:val="0"/>
                              <w:divBdr>
                                <w:top w:val="none" w:sz="0" w:space="0" w:color="auto"/>
                                <w:left w:val="none" w:sz="0" w:space="0" w:color="auto"/>
                                <w:bottom w:val="none" w:sz="0" w:space="0" w:color="auto"/>
                                <w:right w:val="none" w:sz="0" w:space="0" w:color="auto"/>
                              </w:divBdr>
                              <w:divsChild>
                                <w:div w:id="317613809">
                                  <w:marLeft w:val="0"/>
                                  <w:marRight w:val="0"/>
                                  <w:marTop w:val="0"/>
                                  <w:marBottom w:val="0"/>
                                  <w:divBdr>
                                    <w:top w:val="none" w:sz="0" w:space="0" w:color="auto"/>
                                    <w:left w:val="none" w:sz="0" w:space="0" w:color="auto"/>
                                    <w:bottom w:val="none" w:sz="0" w:space="0" w:color="auto"/>
                                    <w:right w:val="none" w:sz="0" w:space="0" w:color="auto"/>
                                  </w:divBdr>
                                  <w:divsChild>
                                    <w:div w:id="534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253">
                              <w:marLeft w:val="0"/>
                              <w:marRight w:val="0"/>
                              <w:marTop w:val="0"/>
                              <w:marBottom w:val="0"/>
                              <w:divBdr>
                                <w:top w:val="none" w:sz="0" w:space="0" w:color="auto"/>
                                <w:left w:val="none" w:sz="0" w:space="0" w:color="auto"/>
                                <w:bottom w:val="none" w:sz="0" w:space="0" w:color="auto"/>
                                <w:right w:val="none" w:sz="0" w:space="0" w:color="auto"/>
                              </w:divBdr>
                              <w:divsChild>
                                <w:div w:id="1712072068">
                                  <w:marLeft w:val="0"/>
                                  <w:marRight w:val="0"/>
                                  <w:marTop w:val="0"/>
                                  <w:marBottom w:val="0"/>
                                  <w:divBdr>
                                    <w:top w:val="none" w:sz="0" w:space="0" w:color="auto"/>
                                    <w:left w:val="none" w:sz="0" w:space="0" w:color="auto"/>
                                    <w:bottom w:val="none" w:sz="0" w:space="0" w:color="auto"/>
                                    <w:right w:val="none" w:sz="0" w:space="0" w:color="auto"/>
                                  </w:divBdr>
                                  <w:divsChild>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537070">
      <w:bodyDiv w:val="1"/>
      <w:marLeft w:val="0"/>
      <w:marRight w:val="0"/>
      <w:marTop w:val="0"/>
      <w:marBottom w:val="0"/>
      <w:divBdr>
        <w:top w:val="none" w:sz="0" w:space="0" w:color="auto"/>
        <w:left w:val="none" w:sz="0" w:space="0" w:color="auto"/>
        <w:bottom w:val="none" w:sz="0" w:space="0" w:color="auto"/>
        <w:right w:val="none" w:sz="0" w:space="0" w:color="auto"/>
      </w:divBdr>
      <w:divsChild>
        <w:div w:id="389810104">
          <w:marLeft w:val="0"/>
          <w:marRight w:val="0"/>
          <w:marTop w:val="0"/>
          <w:marBottom w:val="0"/>
          <w:divBdr>
            <w:top w:val="none" w:sz="0" w:space="0" w:color="auto"/>
            <w:left w:val="none" w:sz="0" w:space="0" w:color="auto"/>
            <w:bottom w:val="none" w:sz="0" w:space="0" w:color="auto"/>
            <w:right w:val="none" w:sz="0" w:space="0" w:color="auto"/>
          </w:divBdr>
        </w:div>
      </w:divsChild>
    </w:div>
    <w:div w:id="544954757">
      <w:bodyDiv w:val="1"/>
      <w:marLeft w:val="0"/>
      <w:marRight w:val="0"/>
      <w:marTop w:val="0"/>
      <w:marBottom w:val="0"/>
      <w:divBdr>
        <w:top w:val="none" w:sz="0" w:space="0" w:color="auto"/>
        <w:left w:val="none" w:sz="0" w:space="0" w:color="auto"/>
        <w:bottom w:val="none" w:sz="0" w:space="0" w:color="auto"/>
        <w:right w:val="none" w:sz="0" w:space="0" w:color="auto"/>
      </w:divBdr>
    </w:div>
    <w:div w:id="739710855">
      <w:bodyDiv w:val="1"/>
      <w:marLeft w:val="0"/>
      <w:marRight w:val="0"/>
      <w:marTop w:val="0"/>
      <w:marBottom w:val="0"/>
      <w:divBdr>
        <w:top w:val="none" w:sz="0" w:space="0" w:color="auto"/>
        <w:left w:val="none" w:sz="0" w:space="0" w:color="auto"/>
        <w:bottom w:val="none" w:sz="0" w:space="0" w:color="auto"/>
        <w:right w:val="none" w:sz="0" w:space="0" w:color="auto"/>
      </w:divBdr>
    </w:div>
    <w:div w:id="807354341">
      <w:bodyDiv w:val="1"/>
      <w:marLeft w:val="0"/>
      <w:marRight w:val="0"/>
      <w:marTop w:val="0"/>
      <w:marBottom w:val="0"/>
      <w:divBdr>
        <w:top w:val="none" w:sz="0" w:space="0" w:color="auto"/>
        <w:left w:val="none" w:sz="0" w:space="0" w:color="auto"/>
        <w:bottom w:val="none" w:sz="0" w:space="0" w:color="auto"/>
        <w:right w:val="none" w:sz="0" w:space="0" w:color="auto"/>
      </w:divBdr>
    </w:div>
    <w:div w:id="822040951">
      <w:bodyDiv w:val="1"/>
      <w:marLeft w:val="0"/>
      <w:marRight w:val="0"/>
      <w:marTop w:val="0"/>
      <w:marBottom w:val="0"/>
      <w:divBdr>
        <w:top w:val="none" w:sz="0" w:space="0" w:color="auto"/>
        <w:left w:val="none" w:sz="0" w:space="0" w:color="auto"/>
        <w:bottom w:val="none" w:sz="0" w:space="0" w:color="auto"/>
        <w:right w:val="none" w:sz="0" w:space="0" w:color="auto"/>
      </w:divBdr>
    </w:div>
    <w:div w:id="1078937493">
      <w:bodyDiv w:val="1"/>
      <w:marLeft w:val="0"/>
      <w:marRight w:val="0"/>
      <w:marTop w:val="0"/>
      <w:marBottom w:val="0"/>
      <w:divBdr>
        <w:top w:val="none" w:sz="0" w:space="0" w:color="auto"/>
        <w:left w:val="none" w:sz="0" w:space="0" w:color="auto"/>
        <w:bottom w:val="none" w:sz="0" w:space="0" w:color="auto"/>
        <w:right w:val="none" w:sz="0" w:space="0" w:color="auto"/>
      </w:divBdr>
    </w:div>
    <w:div w:id="1357926156">
      <w:bodyDiv w:val="1"/>
      <w:marLeft w:val="0"/>
      <w:marRight w:val="0"/>
      <w:marTop w:val="0"/>
      <w:marBottom w:val="0"/>
      <w:divBdr>
        <w:top w:val="none" w:sz="0" w:space="0" w:color="auto"/>
        <w:left w:val="none" w:sz="0" w:space="0" w:color="auto"/>
        <w:bottom w:val="none" w:sz="0" w:space="0" w:color="auto"/>
        <w:right w:val="none" w:sz="0" w:space="0" w:color="auto"/>
      </w:divBdr>
    </w:div>
    <w:div w:id="1483738272">
      <w:bodyDiv w:val="1"/>
      <w:marLeft w:val="0"/>
      <w:marRight w:val="0"/>
      <w:marTop w:val="0"/>
      <w:marBottom w:val="0"/>
      <w:divBdr>
        <w:top w:val="none" w:sz="0" w:space="0" w:color="auto"/>
        <w:left w:val="none" w:sz="0" w:space="0" w:color="auto"/>
        <w:bottom w:val="none" w:sz="0" w:space="0" w:color="auto"/>
        <w:right w:val="none" w:sz="0" w:space="0" w:color="auto"/>
      </w:divBdr>
    </w:div>
    <w:div w:id="1523129034">
      <w:bodyDiv w:val="1"/>
      <w:marLeft w:val="0"/>
      <w:marRight w:val="0"/>
      <w:marTop w:val="0"/>
      <w:marBottom w:val="0"/>
      <w:divBdr>
        <w:top w:val="none" w:sz="0" w:space="0" w:color="auto"/>
        <w:left w:val="none" w:sz="0" w:space="0" w:color="auto"/>
        <w:bottom w:val="none" w:sz="0" w:space="0" w:color="auto"/>
        <w:right w:val="none" w:sz="0" w:space="0" w:color="auto"/>
      </w:divBdr>
    </w:div>
    <w:div w:id="1575117509">
      <w:bodyDiv w:val="1"/>
      <w:marLeft w:val="0"/>
      <w:marRight w:val="0"/>
      <w:marTop w:val="0"/>
      <w:marBottom w:val="0"/>
      <w:divBdr>
        <w:top w:val="none" w:sz="0" w:space="0" w:color="auto"/>
        <w:left w:val="none" w:sz="0" w:space="0" w:color="auto"/>
        <w:bottom w:val="none" w:sz="0" w:space="0" w:color="auto"/>
        <w:right w:val="none" w:sz="0" w:space="0" w:color="auto"/>
      </w:divBdr>
    </w:div>
    <w:div w:id="1576740563">
      <w:bodyDiv w:val="1"/>
      <w:marLeft w:val="0"/>
      <w:marRight w:val="0"/>
      <w:marTop w:val="0"/>
      <w:marBottom w:val="0"/>
      <w:divBdr>
        <w:top w:val="none" w:sz="0" w:space="0" w:color="auto"/>
        <w:left w:val="none" w:sz="0" w:space="0" w:color="auto"/>
        <w:bottom w:val="none" w:sz="0" w:space="0" w:color="auto"/>
        <w:right w:val="none" w:sz="0" w:space="0" w:color="auto"/>
      </w:divBdr>
      <w:divsChild>
        <w:div w:id="1419058914">
          <w:marLeft w:val="0"/>
          <w:marRight w:val="0"/>
          <w:marTop w:val="0"/>
          <w:marBottom w:val="0"/>
          <w:divBdr>
            <w:top w:val="none" w:sz="0" w:space="0" w:color="auto"/>
            <w:left w:val="none" w:sz="0" w:space="0" w:color="auto"/>
            <w:bottom w:val="none" w:sz="0" w:space="0" w:color="auto"/>
            <w:right w:val="none" w:sz="0" w:space="0" w:color="auto"/>
          </w:divBdr>
          <w:divsChild>
            <w:div w:id="456873849">
              <w:marLeft w:val="0"/>
              <w:marRight w:val="0"/>
              <w:marTop w:val="0"/>
              <w:marBottom w:val="0"/>
              <w:divBdr>
                <w:top w:val="none" w:sz="0" w:space="0" w:color="auto"/>
                <w:left w:val="none" w:sz="0" w:space="0" w:color="auto"/>
                <w:bottom w:val="none" w:sz="0" w:space="0" w:color="auto"/>
                <w:right w:val="none" w:sz="0" w:space="0" w:color="auto"/>
              </w:divBdr>
              <w:divsChild>
                <w:div w:id="494882372">
                  <w:marLeft w:val="0"/>
                  <w:marRight w:val="0"/>
                  <w:marTop w:val="0"/>
                  <w:marBottom w:val="0"/>
                  <w:divBdr>
                    <w:top w:val="none" w:sz="0" w:space="0" w:color="auto"/>
                    <w:left w:val="none" w:sz="0" w:space="0" w:color="auto"/>
                    <w:bottom w:val="none" w:sz="0" w:space="0" w:color="auto"/>
                    <w:right w:val="none" w:sz="0" w:space="0" w:color="auto"/>
                  </w:divBdr>
                  <w:divsChild>
                    <w:div w:id="196890113">
                      <w:marLeft w:val="0"/>
                      <w:marRight w:val="0"/>
                      <w:marTop w:val="0"/>
                      <w:marBottom w:val="0"/>
                      <w:divBdr>
                        <w:top w:val="none" w:sz="0" w:space="0" w:color="auto"/>
                        <w:left w:val="none" w:sz="0" w:space="0" w:color="auto"/>
                        <w:bottom w:val="none" w:sz="0" w:space="0" w:color="auto"/>
                        <w:right w:val="none" w:sz="0" w:space="0" w:color="auto"/>
                      </w:divBdr>
                      <w:divsChild>
                        <w:div w:id="166099133">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sChild>
                                <w:div w:id="1903516570">
                                  <w:marLeft w:val="0"/>
                                  <w:marRight w:val="0"/>
                                  <w:marTop w:val="0"/>
                                  <w:marBottom w:val="0"/>
                                  <w:divBdr>
                                    <w:top w:val="none" w:sz="0" w:space="0" w:color="auto"/>
                                    <w:left w:val="none" w:sz="0" w:space="0" w:color="auto"/>
                                    <w:bottom w:val="none" w:sz="0" w:space="0" w:color="auto"/>
                                    <w:right w:val="none" w:sz="0" w:space="0" w:color="auto"/>
                                  </w:divBdr>
                                </w:div>
                                <w:div w:id="77755077">
                                  <w:marLeft w:val="0"/>
                                  <w:marRight w:val="0"/>
                                  <w:marTop w:val="0"/>
                                  <w:marBottom w:val="0"/>
                                  <w:divBdr>
                                    <w:top w:val="none" w:sz="0" w:space="0" w:color="auto"/>
                                    <w:left w:val="none" w:sz="0" w:space="0" w:color="auto"/>
                                    <w:bottom w:val="none" w:sz="0" w:space="0" w:color="auto"/>
                                    <w:right w:val="none" w:sz="0" w:space="0" w:color="auto"/>
                                  </w:divBdr>
                                  <w:divsChild>
                                    <w:div w:id="972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
    <w:div w:id="2069573484">
      <w:bodyDiv w:val="1"/>
      <w:marLeft w:val="0"/>
      <w:marRight w:val="0"/>
      <w:marTop w:val="0"/>
      <w:marBottom w:val="0"/>
      <w:divBdr>
        <w:top w:val="none" w:sz="0" w:space="0" w:color="auto"/>
        <w:left w:val="none" w:sz="0" w:space="0" w:color="auto"/>
        <w:bottom w:val="none" w:sz="0" w:space="0" w:color="auto"/>
        <w:right w:val="none" w:sz="0" w:space="0" w:color="auto"/>
      </w:divBdr>
      <w:divsChild>
        <w:div w:id="1281765059">
          <w:marLeft w:val="0"/>
          <w:marRight w:val="0"/>
          <w:marTop w:val="0"/>
          <w:marBottom w:val="0"/>
          <w:divBdr>
            <w:top w:val="none" w:sz="0" w:space="0" w:color="auto"/>
            <w:left w:val="none" w:sz="0" w:space="0" w:color="auto"/>
            <w:bottom w:val="none" w:sz="0" w:space="0" w:color="auto"/>
            <w:right w:val="none" w:sz="0" w:space="0" w:color="auto"/>
          </w:divBdr>
          <w:divsChild>
            <w:div w:id="1020669940">
              <w:marLeft w:val="0"/>
              <w:marRight w:val="0"/>
              <w:marTop w:val="0"/>
              <w:marBottom w:val="0"/>
              <w:divBdr>
                <w:top w:val="none" w:sz="0" w:space="0" w:color="auto"/>
                <w:left w:val="none" w:sz="0" w:space="0" w:color="auto"/>
                <w:bottom w:val="none" w:sz="0" w:space="0" w:color="auto"/>
                <w:right w:val="none" w:sz="0" w:space="0" w:color="auto"/>
              </w:divBdr>
              <w:divsChild>
                <w:div w:id="559364632">
                  <w:marLeft w:val="0"/>
                  <w:marRight w:val="0"/>
                  <w:marTop w:val="0"/>
                  <w:marBottom w:val="0"/>
                  <w:divBdr>
                    <w:top w:val="none" w:sz="0" w:space="0" w:color="auto"/>
                    <w:left w:val="none" w:sz="0" w:space="0" w:color="auto"/>
                    <w:bottom w:val="none" w:sz="0" w:space="0" w:color="auto"/>
                    <w:right w:val="none" w:sz="0" w:space="0" w:color="auto"/>
                  </w:divBdr>
                  <w:divsChild>
                    <w:div w:id="47533312">
                      <w:marLeft w:val="0"/>
                      <w:marRight w:val="0"/>
                      <w:marTop w:val="0"/>
                      <w:marBottom w:val="0"/>
                      <w:divBdr>
                        <w:top w:val="none" w:sz="0" w:space="0" w:color="auto"/>
                        <w:left w:val="none" w:sz="0" w:space="0" w:color="auto"/>
                        <w:bottom w:val="none" w:sz="0" w:space="0" w:color="auto"/>
                        <w:right w:val="none" w:sz="0" w:space="0" w:color="auto"/>
                      </w:divBdr>
                      <w:divsChild>
                        <w:div w:id="1429890809">
                          <w:marLeft w:val="0"/>
                          <w:marRight w:val="0"/>
                          <w:marTop w:val="0"/>
                          <w:marBottom w:val="0"/>
                          <w:divBdr>
                            <w:top w:val="none" w:sz="0" w:space="0" w:color="auto"/>
                            <w:left w:val="none" w:sz="0" w:space="0" w:color="auto"/>
                            <w:bottom w:val="none" w:sz="0" w:space="0" w:color="auto"/>
                            <w:right w:val="none" w:sz="0" w:space="0" w:color="auto"/>
                          </w:divBdr>
                          <w:divsChild>
                            <w:div w:id="646520189">
                              <w:marLeft w:val="0"/>
                              <w:marRight w:val="0"/>
                              <w:marTop w:val="0"/>
                              <w:marBottom w:val="0"/>
                              <w:divBdr>
                                <w:top w:val="none" w:sz="0" w:space="0" w:color="auto"/>
                                <w:left w:val="none" w:sz="0" w:space="0" w:color="auto"/>
                                <w:bottom w:val="none" w:sz="0" w:space="0" w:color="auto"/>
                                <w:right w:val="none" w:sz="0" w:space="0" w:color="auto"/>
                              </w:divBdr>
                              <w:divsChild>
                                <w:div w:id="1349212756">
                                  <w:marLeft w:val="0"/>
                                  <w:marRight w:val="0"/>
                                  <w:marTop w:val="0"/>
                                  <w:marBottom w:val="0"/>
                                  <w:divBdr>
                                    <w:top w:val="none" w:sz="0" w:space="0" w:color="auto"/>
                                    <w:left w:val="none" w:sz="0" w:space="0" w:color="auto"/>
                                    <w:bottom w:val="none" w:sz="0" w:space="0" w:color="auto"/>
                                    <w:right w:val="none" w:sz="0" w:space="0" w:color="auto"/>
                                  </w:divBdr>
                                </w:div>
                                <w:div w:id="127014294">
                                  <w:marLeft w:val="0"/>
                                  <w:marRight w:val="0"/>
                                  <w:marTop w:val="0"/>
                                  <w:marBottom w:val="0"/>
                                  <w:divBdr>
                                    <w:top w:val="none" w:sz="0" w:space="0" w:color="auto"/>
                                    <w:left w:val="none" w:sz="0" w:space="0" w:color="auto"/>
                                    <w:bottom w:val="none" w:sz="0" w:space="0" w:color="auto"/>
                                    <w:right w:val="none" w:sz="0" w:space="0" w:color="auto"/>
                                  </w:divBdr>
                                  <w:divsChild>
                                    <w:div w:id="17893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447">
                              <w:marLeft w:val="0"/>
                              <w:marRight w:val="0"/>
                              <w:marTop w:val="0"/>
                              <w:marBottom w:val="0"/>
                              <w:divBdr>
                                <w:top w:val="none" w:sz="0" w:space="0" w:color="auto"/>
                                <w:left w:val="none" w:sz="0" w:space="0" w:color="auto"/>
                                <w:bottom w:val="none" w:sz="0" w:space="0" w:color="auto"/>
                                <w:right w:val="none" w:sz="0" w:space="0" w:color="auto"/>
                              </w:divBdr>
                              <w:divsChild>
                                <w:div w:id="1300383511">
                                  <w:marLeft w:val="0"/>
                                  <w:marRight w:val="0"/>
                                  <w:marTop w:val="0"/>
                                  <w:marBottom w:val="0"/>
                                  <w:divBdr>
                                    <w:top w:val="none" w:sz="0" w:space="0" w:color="auto"/>
                                    <w:left w:val="none" w:sz="0" w:space="0" w:color="auto"/>
                                    <w:bottom w:val="none" w:sz="0" w:space="0" w:color="auto"/>
                                    <w:right w:val="none" w:sz="0" w:space="0" w:color="auto"/>
                                  </w:divBdr>
                                  <w:divsChild>
                                    <w:div w:id="11877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9529">
                              <w:marLeft w:val="0"/>
                              <w:marRight w:val="0"/>
                              <w:marTop w:val="0"/>
                              <w:marBottom w:val="0"/>
                              <w:divBdr>
                                <w:top w:val="none" w:sz="0" w:space="0" w:color="auto"/>
                                <w:left w:val="none" w:sz="0" w:space="0" w:color="auto"/>
                                <w:bottom w:val="none" w:sz="0" w:space="0" w:color="auto"/>
                                <w:right w:val="none" w:sz="0" w:space="0" w:color="auto"/>
                              </w:divBdr>
                              <w:divsChild>
                                <w:div w:id="259408943">
                                  <w:marLeft w:val="0"/>
                                  <w:marRight w:val="0"/>
                                  <w:marTop w:val="0"/>
                                  <w:marBottom w:val="0"/>
                                  <w:divBdr>
                                    <w:top w:val="none" w:sz="0" w:space="0" w:color="auto"/>
                                    <w:left w:val="none" w:sz="0" w:space="0" w:color="auto"/>
                                    <w:bottom w:val="none" w:sz="0" w:space="0" w:color="auto"/>
                                    <w:right w:val="none" w:sz="0" w:space="0" w:color="auto"/>
                                  </w:divBdr>
                                  <w:divsChild>
                                    <w:div w:id="9803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Подільська районна в м.Києві держ. адміністрація</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secretar</cp:lastModifiedBy>
  <cp:revision>2</cp:revision>
  <dcterms:created xsi:type="dcterms:W3CDTF">2016-12-19T08:20:00Z</dcterms:created>
  <dcterms:modified xsi:type="dcterms:W3CDTF">2016-12-19T08:20:00Z</dcterms:modified>
</cp:coreProperties>
</file>