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DA" w:rsidRDefault="007937DA" w:rsidP="007937DA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7937DA" w:rsidRDefault="007937DA" w:rsidP="007937DA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Розпорядження Подільської районної</w:t>
      </w:r>
    </w:p>
    <w:p w:rsidR="007937DA" w:rsidRDefault="007937DA" w:rsidP="007937DA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7937DA" w:rsidRDefault="007937DA" w:rsidP="007937DA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17.10 2017  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184 – к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7937DA" w:rsidRDefault="007937DA" w:rsidP="0079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937DA" w:rsidRDefault="007937DA" w:rsidP="0079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937DA" w:rsidRDefault="007937DA" w:rsidP="00793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зайняття вакантної посади державної служби категорії «В» – головного спеціаліста юридичного відділу Подільської районної в місті Києві державної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адміністрації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період відпустки для догляду за дитиною основного працівника</w:t>
      </w:r>
    </w:p>
    <w:p w:rsidR="007937DA" w:rsidRDefault="007937DA" w:rsidP="0079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(2 посади)</w:t>
      </w:r>
    </w:p>
    <w:p w:rsidR="007937DA" w:rsidRDefault="007937DA" w:rsidP="0079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7937DA" w:rsidTr="007937D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7937DA" w:rsidTr="007937DA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DA" w:rsidRDefault="007937DA">
            <w:pPr>
              <w:shd w:val="clear" w:color="auto" w:fill="FFFFFF"/>
              <w:tabs>
                <w:tab w:val="left" w:pos="1253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правова експертиза проектів   нормативно-правових   актів,   інших   розпоряджень   Подільської </w:t>
            </w:r>
            <w: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lang w:val="uk-UA"/>
              </w:rPr>
              <w:t>районної в місті Києві державної адміністрації;</w:t>
            </w:r>
          </w:p>
          <w:p w:rsidR="007937DA" w:rsidRDefault="007937DA">
            <w:pPr>
              <w:shd w:val="clear" w:color="auto" w:fill="FFFFFF"/>
              <w:tabs>
                <w:tab w:val="left" w:pos="1253"/>
              </w:tabs>
              <w:jc w:val="both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937DA" w:rsidRDefault="007937DA">
            <w:pPr>
              <w:shd w:val="clear" w:color="auto" w:fill="FFFFFF"/>
              <w:tabs>
                <w:tab w:val="left" w:pos="1358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участь   у   розробці   проектів   актів   та   інших   документів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правового характеру;</w:t>
            </w:r>
          </w:p>
          <w:p w:rsidR="007937DA" w:rsidRDefault="007937DA">
            <w:pPr>
              <w:shd w:val="clear" w:color="auto" w:fill="FFFFFF"/>
              <w:tabs>
                <w:tab w:val="left" w:pos="1358"/>
              </w:tabs>
              <w:jc w:val="both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937DA" w:rsidRDefault="007937DA">
            <w:pPr>
              <w:shd w:val="clear" w:color="auto" w:fill="FFFFFF"/>
              <w:tabs>
                <w:tab w:val="left" w:pos="1258"/>
              </w:tabs>
              <w:jc w:val="both"/>
              <w:rPr>
                <w:rFonts w:ascii="Times New Roman" w:hAnsi="Times New Roman" w:cs="Times New Roman"/>
                <w:spacing w:val="1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інформування структурних підрозділів щодо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 змін в чинному законодавстві;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  <w:lang w:val="uk-UA"/>
              </w:rPr>
              <w:t xml:space="preserve"> правова допомога структурним підрозділам Подільської 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  <w:lang w:val="uk-UA"/>
              </w:rPr>
              <w:t>районної в  місті  Києві  державної адміністрації;</w:t>
            </w:r>
          </w:p>
          <w:p w:rsidR="007937DA" w:rsidRDefault="007937DA">
            <w:pPr>
              <w:shd w:val="clear" w:color="auto" w:fill="FFFFFF"/>
              <w:tabs>
                <w:tab w:val="left" w:pos="1258"/>
              </w:tabs>
              <w:jc w:val="both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937DA" w:rsidRDefault="007937DA">
            <w:pPr>
              <w:widowControl w:val="0"/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val="uk-UA"/>
              </w:rPr>
              <w:t xml:space="preserve">досудова   підготовка   матеріалів   по   справах,   що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знаходяться в судах, або передаються на розгляд суду;</w:t>
            </w:r>
          </w:p>
          <w:p w:rsidR="007937DA" w:rsidRDefault="007937DA">
            <w:pPr>
              <w:widowControl w:val="0"/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5"/>
                <w:sz w:val="4"/>
                <w:szCs w:val="4"/>
                <w:lang w:val="uk-UA"/>
              </w:rPr>
            </w:pPr>
          </w:p>
          <w:p w:rsidR="007937DA" w:rsidRDefault="007937DA">
            <w:pPr>
              <w:widowControl w:val="0"/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uk-UA"/>
              </w:rPr>
              <w:t xml:space="preserve">участь в роботі комісій Подільської районної в місті Києві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державної адміністрації;</w:t>
            </w:r>
          </w:p>
          <w:p w:rsidR="007937DA" w:rsidRDefault="007937DA">
            <w:pPr>
              <w:widowControl w:val="0"/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4"/>
                <w:szCs w:val="4"/>
                <w:lang w:val="uk-UA"/>
              </w:rPr>
            </w:pPr>
          </w:p>
          <w:p w:rsidR="007937DA" w:rsidRDefault="007937DA">
            <w:pPr>
              <w:widowControl w:val="0"/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 xml:space="preserve">прийом малозабезпечених громадян, що проживають на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val="uk-UA"/>
              </w:rPr>
              <w:t xml:space="preserve">території Подільського району міста Києва, розгляд звернень та надання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uk-UA"/>
              </w:rPr>
              <w:t>усної правової допомоги для вирішення порушених у них питань;</w:t>
            </w:r>
          </w:p>
          <w:p w:rsidR="007937DA" w:rsidRDefault="007937DA">
            <w:pPr>
              <w:widowControl w:val="0"/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4"/>
                <w:szCs w:val="4"/>
                <w:lang w:val="uk-UA"/>
              </w:rPr>
            </w:pPr>
          </w:p>
          <w:p w:rsidR="007937DA" w:rsidRDefault="007937DA">
            <w:pPr>
              <w:shd w:val="clear" w:color="auto" w:fill="FFFFFF"/>
              <w:tabs>
                <w:tab w:val="left" w:pos="153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 xml:space="preserve">організація обліку і зберігання законодавчих та інших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val="uk-UA"/>
              </w:rPr>
              <w:t>нормативних актів з використанням сучасних технічних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засобів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;</w:t>
            </w:r>
          </w:p>
          <w:p w:rsidR="007937DA" w:rsidRDefault="007937DA">
            <w:pPr>
              <w:shd w:val="clear" w:color="auto" w:fill="FFFFFF"/>
              <w:tabs>
                <w:tab w:val="left" w:pos="1536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4"/>
                <w:szCs w:val="4"/>
                <w:lang w:val="uk-UA"/>
              </w:rPr>
            </w:pPr>
          </w:p>
          <w:p w:rsidR="007937DA" w:rsidRDefault="007937DA">
            <w:pPr>
              <w:widowControl w:val="0"/>
              <w:shd w:val="clear" w:color="auto" w:fill="FFFFFF"/>
              <w:tabs>
                <w:tab w:val="left" w:pos="16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підготовка щомісячного звіту до Головного управління юстиції міста Києва;</w:t>
            </w:r>
          </w:p>
          <w:p w:rsidR="007937DA" w:rsidRDefault="007937DA">
            <w:pPr>
              <w:widowControl w:val="0"/>
              <w:shd w:val="clear" w:color="auto" w:fill="FFFFFF"/>
              <w:tabs>
                <w:tab w:val="left" w:pos="16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4"/>
                <w:szCs w:val="4"/>
                <w:lang w:val="uk-UA"/>
              </w:rPr>
            </w:pPr>
          </w:p>
          <w:p w:rsidR="007937DA" w:rsidRDefault="007937DA">
            <w:pPr>
              <w:shd w:val="clear" w:color="auto" w:fill="FFFFFF"/>
              <w:tabs>
                <w:tab w:val="left" w:pos="1507"/>
              </w:tabs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забезпечення виконання контрольних документів, що надійшли до відділу;</w:t>
            </w:r>
          </w:p>
          <w:p w:rsidR="007937DA" w:rsidRDefault="007937DA">
            <w:pPr>
              <w:shd w:val="clear" w:color="auto" w:fill="FFFFFF"/>
              <w:tabs>
                <w:tab w:val="left" w:pos="1507"/>
              </w:tabs>
              <w:jc w:val="both"/>
              <w:rPr>
                <w:rFonts w:ascii="Times New Roman" w:hAnsi="Times New Roman" w:cs="Times New Roman"/>
                <w:color w:val="000000"/>
                <w:spacing w:val="-4"/>
                <w:sz w:val="4"/>
                <w:szCs w:val="4"/>
                <w:lang w:val="uk-UA"/>
              </w:rPr>
            </w:pPr>
          </w:p>
          <w:p w:rsidR="007937DA" w:rsidRDefault="007937DA">
            <w:pPr>
              <w:widowControl w:val="0"/>
              <w:shd w:val="clear" w:color="auto" w:fill="FFFFFF"/>
              <w:tabs>
                <w:tab w:val="left" w:pos="13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розгляд звернень громадян;</w:t>
            </w:r>
          </w:p>
          <w:p w:rsidR="007937DA" w:rsidRDefault="007937DA">
            <w:pPr>
              <w:widowControl w:val="0"/>
              <w:shd w:val="clear" w:color="auto" w:fill="FFFFFF"/>
              <w:tabs>
                <w:tab w:val="left" w:pos="13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4"/>
                <w:szCs w:val="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     </w:t>
            </w:r>
          </w:p>
          <w:p w:rsidR="007937DA" w:rsidRDefault="007937DA">
            <w:pPr>
              <w:widowControl w:val="0"/>
              <w:shd w:val="clear" w:color="auto" w:fill="FFFFFF"/>
              <w:tabs>
                <w:tab w:val="left" w:pos="13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участь в організації і проведенні занять з правових питань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студентами-практикантами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ВУЗів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відповідно до плану проходження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практики;</w:t>
            </w:r>
          </w:p>
          <w:p w:rsidR="007937DA" w:rsidRDefault="007937DA">
            <w:pPr>
              <w:widowControl w:val="0"/>
              <w:shd w:val="clear" w:color="auto" w:fill="FFFFFF"/>
              <w:tabs>
                <w:tab w:val="left" w:pos="13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  <w:lang w:val="uk-UA"/>
              </w:rPr>
            </w:pPr>
          </w:p>
          <w:p w:rsidR="007937DA" w:rsidRDefault="007937DA">
            <w:pPr>
              <w:widowControl w:val="0"/>
              <w:shd w:val="clear" w:color="auto" w:fill="FFFFFF"/>
              <w:tabs>
                <w:tab w:val="left" w:pos="13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розгляд запитів на публічну інформацію;</w:t>
            </w:r>
          </w:p>
          <w:p w:rsidR="007937DA" w:rsidRDefault="007937DA">
            <w:pPr>
              <w:widowControl w:val="0"/>
              <w:shd w:val="clear" w:color="auto" w:fill="FFFFFF"/>
              <w:tabs>
                <w:tab w:val="left" w:pos="13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10"/>
                <w:szCs w:val="10"/>
                <w:lang w:val="uk-UA"/>
              </w:rPr>
            </w:pPr>
          </w:p>
          <w:p w:rsidR="007937DA" w:rsidRDefault="007937DA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підготовка звіту та плану  роботи відділу за півріччя. </w:t>
            </w:r>
          </w:p>
        </w:tc>
      </w:tr>
      <w:tr w:rsidR="007937DA" w:rsidRPr="007937DA" w:rsidTr="007937DA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Посадовий оклад – згідно штатного розпису.</w:t>
            </w:r>
          </w:p>
          <w:p w:rsidR="007937DA" w:rsidRDefault="00793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складові оплати праці державного службовця – відповідно до статті 50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</w:r>
          </w:p>
        </w:tc>
      </w:tr>
      <w:tr w:rsidR="007937DA" w:rsidTr="007937DA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пункту 2 частини другої статті 34 Закону України «Про державну службу» призначення на посаду здійснюється за строковим трудовим договором (на період відсутності державного службовця).</w:t>
            </w:r>
          </w:p>
          <w:p w:rsidR="007937DA" w:rsidRDefault="007937DA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</w:r>
          </w:p>
        </w:tc>
      </w:tr>
      <w:tr w:rsidR="007937DA" w:rsidTr="007937DA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DA" w:rsidRDefault="0079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7937DA" w:rsidRDefault="007937DA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DA" w:rsidRDefault="007937DA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  <w:bookmarkStart w:id="0" w:name="n72"/>
            <w:bookmarkEnd w:id="0"/>
          </w:p>
          <w:p w:rsidR="007937DA" w:rsidRDefault="007937DA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7937DA" w:rsidRDefault="007937DA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bookmarkStart w:id="1" w:name="n73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7937DA" w:rsidRDefault="007937DA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7937DA" w:rsidRDefault="007937DA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третьою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четвертою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</w:r>
          </w:p>
          <w:p w:rsidR="007937DA" w:rsidRDefault="007937DA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7937DA" w:rsidRDefault="007937DA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74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4) копія (копії) документа (документів) про освіту;</w:t>
            </w:r>
          </w:p>
          <w:p w:rsidR="007937DA" w:rsidRDefault="007937DA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7937DA" w:rsidRDefault="007937DA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подається копія такого посвідчення, а оригінал обов’язково пред’являється до проходження тестування);</w:t>
            </w:r>
          </w:p>
          <w:p w:rsidR="007937DA" w:rsidRDefault="007937DA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7937DA" w:rsidRDefault="007937DA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7937DA" w:rsidRDefault="007937DA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7937DA" w:rsidRDefault="007937DA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n76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декларацію особи, уповноваженої на виконання функцій держави або місцевого самоврядування, за минулий рік шляхом заповнення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Національного агентства з питань запобігання корупції (в електронній формі).</w:t>
            </w:r>
          </w:p>
          <w:p w:rsidR="007937DA" w:rsidRDefault="007937DA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7937DA" w:rsidRDefault="007937DA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</w:r>
          </w:p>
          <w:p w:rsidR="007937DA" w:rsidRDefault="007937DA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7937DA" w:rsidRDefault="007937DA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7937DA" w:rsidRDefault="00793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16 год. 45 хв. 10 листопада 2017 року</w:t>
            </w:r>
          </w:p>
        </w:tc>
      </w:tr>
      <w:tr w:rsidR="007937DA" w:rsidRPr="007937DA" w:rsidTr="007937DA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DA" w:rsidRDefault="0079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Місце, час та дата початку проведення конкурсу</w:t>
            </w:r>
          </w:p>
          <w:p w:rsidR="007937DA" w:rsidRDefault="007937DA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15.11.2017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20.11.2017 початок о 10-00 год.                           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</w:t>
            </w:r>
          </w:p>
        </w:tc>
      </w:tr>
      <w:tr w:rsidR="007937DA" w:rsidTr="007937DA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7937DA" w:rsidRDefault="007937DA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425 44 67</w:t>
            </w:r>
          </w:p>
          <w:p w:rsidR="007937DA" w:rsidRDefault="007937DA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podkadr@ukr.net</w:t>
            </w:r>
          </w:p>
        </w:tc>
      </w:tr>
      <w:tr w:rsidR="007937DA" w:rsidTr="007937D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Кваліфікаційні вимоги</w:t>
            </w:r>
          </w:p>
        </w:tc>
      </w:tr>
      <w:tr w:rsidR="007937DA" w:rsidTr="0079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освіта, ступеня молодшого бакалавра або бакалавра за напрямом підготовки: юрист, правознавство.</w:t>
            </w:r>
          </w:p>
        </w:tc>
      </w:tr>
      <w:tr w:rsidR="007937DA" w:rsidTr="0079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7937DA" w:rsidTr="0079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7937DA" w:rsidTr="007937D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Професійна компетентність</w:t>
            </w:r>
          </w:p>
        </w:tc>
      </w:tr>
      <w:tr w:rsidR="007937DA" w:rsidTr="007937DA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7937DA" w:rsidTr="0079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Наявність достатніх особистісних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компетенцій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 w:rsidP="007937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Cs w:val="26"/>
                <w:lang w:val="uk-UA"/>
              </w:rPr>
              <w:t>уважність до деталей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7937DA" w:rsidRDefault="007937DA" w:rsidP="007937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Cs w:val="26"/>
                <w:lang w:val="uk-UA"/>
              </w:rPr>
              <w:t>вміння працювати в стресових ситуаціях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7937DA" w:rsidRDefault="007937DA" w:rsidP="007937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системність</w:t>
            </w:r>
            <w:r>
              <w:rPr>
                <w:rFonts w:ascii="Times New Roman" w:hAnsi="Times New Roman"/>
                <w:color w:val="000000"/>
                <w:szCs w:val="26"/>
                <w:lang w:val="uk-UA"/>
              </w:rPr>
              <w:t xml:space="preserve"> і самостійність в роботі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7937DA" w:rsidRDefault="007937DA" w:rsidP="007937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вміння працювати в колективі;</w:t>
            </w:r>
          </w:p>
          <w:p w:rsidR="007937DA" w:rsidRDefault="007937DA" w:rsidP="007937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врівноваженість;</w:t>
            </w:r>
          </w:p>
          <w:p w:rsidR="007937DA" w:rsidRDefault="007937DA" w:rsidP="007937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креативність</w:t>
            </w:r>
            <w:r>
              <w:rPr>
                <w:rFonts w:ascii="Times New Roman" w:hAnsi="Times New Roman"/>
                <w:color w:val="000000"/>
                <w:szCs w:val="26"/>
                <w:lang w:val="uk-UA"/>
              </w:rPr>
              <w:t xml:space="preserve"> та ініціативність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7937DA" w:rsidRDefault="007937DA" w:rsidP="007937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відповідальність</w:t>
            </w:r>
            <w:r>
              <w:rPr>
                <w:rFonts w:ascii="Times New Roman" w:hAnsi="Times New Roman"/>
                <w:color w:val="000000"/>
                <w:szCs w:val="26"/>
                <w:lang w:val="uk-UA"/>
              </w:rPr>
              <w:t xml:space="preserve"> і пунктуальність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7937DA" w:rsidRDefault="007937DA" w:rsidP="007937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вміння працювати з інформацією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7937DA" w:rsidRDefault="007937DA" w:rsidP="007937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здатність працювати в декількох проектах одночасно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7937DA" w:rsidRDefault="007937DA" w:rsidP="007937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вміння виробляти пропозиції, їх аргументувати та презентувати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7937DA" w:rsidRDefault="007937DA" w:rsidP="007937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вміння вирішувати комплексні завдання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7937DA" w:rsidRDefault="007937DA" w:rsidP="007937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вміння ефективно використовувати ресурси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7937DA" w:rsidRDefault="007937DA" w:rsidP="007937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психоемоційні навики при  спілкуванні  з людьми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7937DA" w:rsidRDefault="007937DA" w:rsidP="007937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орієнтація на досягнення кінцевих результатів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7937DA" w:rsidTr="0079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сучасних інформаційних технологій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pStyle w:val="a4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Вміння використовувати комп’ютерне обладнання та програмне забезпечення, використовувати офісну техніку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937DA" w:rsidTr="007937D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7937DA" w:rsidTr="007937DA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7937DA" w:rsidTr="0079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7937DA" w:rsidRDefault="00793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 України:</w:t>
            </w:r>
          </w:p>
          <w:p w:rsidR="007937DA" w:rsidRDefault="00793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7937DA" w:rsidRDefault="00793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корупції»;</w:t>
            </w:r>
          </w:p>
          <w:p w:rsidR="007937DA" w:rsidRDefault="00793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столицю України – місто-герой Київ»;</w:t>
            </w:r>
          </w:p>
          <w:p w:rsidR="007937DA" w:rsidRDefault="00793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місцеві державні адміністрації»;</w:t>
            </w:r>
          </w:p>
          <w:p w:rsidR="007937DA" w:rsidRDefault="00793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місцеве самоврядування в Україні»;</w:t>
            </w:r>
          </w:p>
          <w:p w:rsidR="007937DA" w:rsidRDefault="00793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доступ до публічної інформації»;</w:t>
            </w:r>
          </w:p>
          <w:p w:rsidR="007937DA" w:rsidRDefault="007937DA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звернення громадян».</w:t>
            </w:r>
          </w:p>
        </w:tc>
      </w:tr>
      <w:tr w:rsidR="007937DA" w:rsidTr="0079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DA" w:rsidRDefault="007937DA">
            <w:pPr>
              <w:tabs>
                <w:tab w:val="left" w:pos="1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Кодекс адміністративного судочинства України;</w:t>
            </w:r>
          </w:p>
          <w:p w:rsidR="007937DA" w:rsidRDefault="007937DA">
            <w:pPr>
              <w:tabs>
                <w:tab w:val="left" w:pos="1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Цивільний процесуальний кодекс України;</w:t>
            </w:r>
          </w:p>
          <w:p w:rsidR="007937DA" w:rsidRDefault="007937DA">
            <w:pPr>
              <w:tabs>
                <w:tab w:val="left" w:pos="1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Господарський процесуальний кодекс України;</w:t>
            </w:r>
          </w:p>
          <w:p w:rsidR="007937DA" w:rsidRDefault="007937DA">
            <w:pPr>
              <w:tabs>
                <w:tab w:val="left" w:pos="1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 України;</w:t>
            </w:r>
          </w:p>
          <w:p w:rsidR="007937DA" w:rsidRDefault="007937DA">
            <w:pPr>
              <w:tabs>
                <w:tab w:val="left" w:pos="1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Цивільний кодекс України;</w:t>
            </w:r>
          </w:p>
          <w:p w:rsidR="007937DA" w:rsidRDefault="007937DA">
            <w:pPr>
              <w:tabs>
                <w:tab w:val="left" w:pos="1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Кодекс законів про працю України;</w:t>
            </w:r>
          </w:p>
          <w:p w:rsidR="007937DA" w:rsidRDefault="007937DA">
            <w:pPr>
              <w:tabs>
                <w:tab w:val="left" w:pos="1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законодавствоУкраїни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937DA" w:rsidRDefault="007937DA">
            <w:pPr>
              <w:tabs>
                <w:tab w:val="left" w:pos="1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публічні закупівлі»;</w:t>
            </w:r>
          </w:p>
          <w:p w:rsidR="007937DA" w:rsidRDefault="007937DA">
            <w:pPr>
              <w:tabs>
                <w:tab w:val="left" w:pos="1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виконавче провадження».</w:t>
            </w:r>
          </w:p>
        </w:tc>
      </w:tr>
    </w:tbl>
    <w:p w:rsidR="007937DA" w:rsidRDefault="007937DA" w:rsidP="007937DA">
      <w:pPr>
        <w:rPr>
          <w:lang w:val="uk-UA"/>
        </w:rPr>
      </w:pPr>
    </w:p>
    <w:p w:rsidR="000A6849" w:rsidRPr="007937DA" w:rsidRDefault="000A6849" w:rsidP="007937DA">
      <w:pPr>
        <w:rPr>
          <w:lang w:val="uk-UA"/>
        </w:rPr>
      </w:pPr>
    </w:p>
    <w:sectPr w:rsidR="000A6849" w:rsidRPr="007937DA" w:rsidSect="00CF7B57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849"/>
    <w:rsid w:val="0004285C"/>
    <w:rsid w:val="00050E9F"/>
    <w:rsid w:val="000A6849"/>
    <w:rsid w:val="000B09A5"/>
    <w:rsid w:val="000B6B42"/>
    <w:rsid w:val="00202DD8"/>
    <w:rsid w:val="00211452"/>
    <w:rsid w:val="00212AB0"/>
    <w:rsid w:val="00226B57"/>
    <w:rsid w:val="002B3FC0"/>
    <w:rsid w:val="002E018C"/>
    <w:rsid w:val="003338B5"/>
    <w:rsid w:val="003A7CAD"/>
    <w:rsid w:val="003B029F"/>
    <w:rsid w:val="00426C13"/>
    <w:rsid w:val="004A2535"/>
    <w:rsid w:val="0050475C"/>
    <w:rsid w:val="00600C8D"/>
    <w:rsid w:val="00711D90"/>
    <w:rsid w:val="007266BD"/>
    <w:rsid w:val="00783F7A"/>
    <w:rsid w:val="007937DA"/>
    <w:rsid w:val="008E1AE5"/>
    <w:rsid w:val="009A41D9"/>
    <w:rsid w:val="00AE3AED"/>
    <w:rsid w:val="00B2107F"/>
    <w:rsid w:val="00C71431"/>
    <w:rsid w:val="00CE73F2"/>
    <w:rsid w:val="00CF7B57"/>
    <w:rsid w:val="00D80FA4"/>
    <w:rsid w:val="00E808EA"/>
    <w:rsid w:val="00EF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0A6849"/>
    <w:pPr>
      <w:suppressAutoHyphens/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ar-SA"/>
    </w:rPr>
  </w:style>
  <w:style w:type="character" w:styleId="a5">
    <w:name w:val="Hyperlink"/>
    <w:basedOn w:val="a0"/>
    <w:uiPriority w:val="99"/>
    <w:semiHidden/>
    <w:unhideWhenUsed/>
    <w:rsid w:val="007937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22</cp:revision>
  <cp:lastPrinted>2017-10-10T13:08:00Z</cp:lastPrinted>
  <dcterms:created xsi:type="dcterms:W3CDTF">2017-10-10T12:11:00Z</dcterms:created>
  <dcterms:modified xsi:type="dcterms:W3CDTF">2017-10-17T14:22:00Z</dcterms:modified>
</cp:coreProperties>
</file>