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F7" w:rsidRPr="00F00B26" w:rsidRDefault="00C57FF7" w:rsidP="00C57FF7">
      <w:pPr>
        <w:ind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0" w:name="_GoBack"/>
      <w:bookmarkEnd w:id="0"/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>08 жовтня 2019 року Подільською  районною в місті Києві  державною  адміністрацією спільно з Голосіївською та Печерською  районними в місті Києві  державними  адміністраціями проведено робочу нараду на тему: “Проблемні питання організації роботи з охорони праці у загальноосвітніх навчальних закладах районів міста Києва ”.</w:t>
      </w:r>
    </w:p>
    <w:p w:rsidR="00C57FF7" w:rsidRPr="00F00B26" w:rsidRDefault="00C57FF7" w:rsidP="00C57FF7">
      <w:pPr>
        <w:ind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>Нарада присвячена змісту і послідовності практичних дій керівників закладів освіти щодо застосування нормативних вимог з питань охорони праці у навчальних закладах, поширенні і популяризації інформації, пов’язаної з питаннями організації роботи щодо охорони праці у загальноосвітніх навчальн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их</w:t>
      </w: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ах</w:t>
      </w: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міста Києва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C57FF7" w:rsidRPr="00F00B26" w:rsidRDefault="00C57FF7" w:rsidP="00C57FF7">
      <w:pPr>
        <w:ind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Про організацію роботи з охорони праці у загальноосвітніх навчальних закладах районів міста Києва доповіла </w:t>
      </w: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>Хоніна Лідія - завідувач сектору з питань</w:t>
      </w:r>
      <w:r w:rsidRPr="00F00B26">
        <w:rPr>
          <w:noProof/>
          <w:sz w:val="28"/>
          <w:szCs w:val="28"/>
          <w:lang w:val="uk-UA"/>
        </w:rPr>
        <w:t xml:space="preserve">                            </w:t>
      </w: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праці Голосіївської районної в місті Києві державної адміністрації.</w:t>
      </w:r>
    </w:p>
    <w:p w:rsidR="00C57FF7" w:rsidRPr="00F00B26" w:rsidRDefault="00C57FF7" w:rsidP="00C57FF7">
      <w:pPr>
        <w:ind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Зміни до Порядку розслідування та обліку нещасних випадків у загальноосвітніх навчальних закладах розповів Швець Дмитро - головний державний інспектор відділу нагляду в АПК та СКС головного управління  Держпраці </w:t>
      </w:r>
      <w:r w:rsidRPr="00F00B26">
        <w:rPr>
          <w:rFonts w:ascii="Times New Roman" w:hAnsi="Times New Roman" w:cs="Times New Roman"/>
          <w:noProof/>
          <w:color w:val="000000"/>
          <w:spacing w:val="11"/>
          <w:sz w:val="28"/>
          <w:szCs w:val="28"/>
          <w:lang w:val="uk-UA"/>
        </w:rPr>
        <w:t xml:space="preserve">по Київській </w:t>
      </w:r>
      <w:r w:rsidRPr="00F00B26"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val="uk-UA"/>
        </w:rPr>
        <w:t>області.</w:t>
      </w:r>
    </w:p>
    <w:p w:rsidR="00C57FF7" w:rsidRPr="00F00B26" w:rsidRDefault="00C57FF7" w:rsidP="00C57FF7">
      <w:pPr>
        <w:ind w:right="-1"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Зміни в законодавстві по в</w:t>
      </w:r>
      <w:r w:rsidRPr="00F00B26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t xml:space="preserve">провадженню запобіжних та  профілактичних заходів з поліпшення безпеки та гігієни праці детально повідомив </w:t>
      </w: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>Крохмалюк Любомир - заступник начальник відділу з питань гігієни праці Головного  управління</w:t>
      </w:r>
      <w:r w:rsidRPr="00F00B26">
        <w:rPr>
          <w:noProof/>
          <w:sz w:val="28"/>
          <w:szCs w:val="28"/>
          <w:lang w:val="uk-UA"/>
        </w:rPr>
        <w:t xml:space="preserve">  </w:t>
      </w: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Держпраці у Київській області. </w:t>
      </w:r>
    </w:p>
    <w:p w:rsidR="00C57FF7" w:rsidRDefault="00C57FF7" w:rsidP="00C57FF7">
      <w:pPr>
        <w:ind w:right="-79" w:firstLine="851"/>
        <w:contextualSpacing/>
        <w:jc w:val="both"/>
        <w:rPr>
          <w:rStyle w:val="st"/>
          <w:rFonts w:ascii="Times New Roman" w:hAnsi="Times New Roman" w:cs="Times New Roman"/>
          <w:noProof/>
          <w:sz w:val="28"/>
          <w:szCs w:val="28"/>
          <w:lang w:val="uk-UA"/>
        </w:rPr>
      </w:pP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Проблемні питання організації роботи з охорони праці у загальноосвітніх навчальних закладах районів міста Києва розповіла </w:t>
      </w: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Сухоярська Інна -  головний спеціаліст відділу </w:t>
      </w:r>
      <w:r w:rsidRPr="00F00B26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</w:t>
      </w:r>
      <w:r w:rsidRPr="00F00B26">
        <w:rPr>
          <w:rStyle w:val="a7"/>
          <w:rFonts w:ascii="Times New Roman" w:hAnsi="Times New Roman" w:cs="Times New Roman"/>
          <w:b w:val="0"/>
          <w:noProof/>
          <w:sz w:val="28"/>
          <w:szCs w:val="28"/>
          <w:lang w:val="uk-UA"/>
        </w:rPr>
        <w:t>з  виховної роботи та безпеки життєдіяльності</w:t>
      </w:r>
      <w:r w:rsidRPr="00F00B26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</w:t>
      </w:r>
      <w:r w:rsidRPr="00F00B26">
        <w:rPr>
          <w:rStyle w:val="a6"/>
          <w:rFonts w:ascii="Times New Roman" w:hAnsi="Times New Roman" w:cs="Times New Roman"/>
          <w:i w:val="0"/>
          <w:noProof/>
          <w:sz w:val="28"/>
          <w:szCs w:val="28"/>
          <w:lang w:val="uk-UA"/>
        </w:rPr>
        <w:t>Управління освіти</w:t>
      </w:r>
      <w:r w:rsidRPr="00F00B26">
        <w:rPr>
          <w:rStyle w:val="a6"/>
          <w:i w:val="0"/>
          <w:noProof/>
          <w:sz w:val="28"/>
          <w:szCs w:val="28"/>
          <w:lang w:val="uk-UA"/>
        </w:rPr>
        <w:t xml:space="preserve"> </w:t>
      </w:r>
      <w:r w:rsidRPr="00F00B26">
        <w:rPr>
          <w:rStyle w:val="a6"/>
          <w:rFonts w:ascii="Times New Roman" w:hAnsi="Times New Roman" w:cs="Times New Roman"/>
          <w:i w:val="0"/>
          <w:noProof/>
          <w:sz w:val="28"/>
          <w:szCs w:val="28"/>
          <w:lang w:val="uk-UA"/>
        </w:rPr>
        <w:t>Подільського району</w:t>
      </w:r>
      <w:r w:rsidRPr="00F00B26">
        <w:rPr>
          <w:rStyle w:val="st"/>
          <w:rFonts w:ascii="Times New Roman" w:hAnsi="Times New Roman" w:cs="Times New Roman"/>
          <w:noProof/>
          <w:sz w:val="28"/>
          <w:szCs w:val="28"/>
          <w:lang w:val="uk-UA"/>
        </w:rPr>
        <w:t xml:space="preserve"> міста Києва.</w:t>
      </w:r>
    </w:p>
    <w:p w:rsidR="00C57FF7" w:rsidRDefault="00C57FF7" w:rsidP="00C57FF7">
      <w:pPr>
        <w:ind w:right="-79" w:firstLine="851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загальний травматизм, </w:t>
      </w:r>
      <w:r w:rsidRPr="00F00B26">
        <w:rPr>
          <w:rFonts w:ascii="Times" w:eastAsia="Calibri" w:hAnsi="Times" w:cs="Times"/>
          <w:noProof/>
          <w:color w:val="000000"/>
          <w:sz w:val="28"/>
          <w:szCs w:val="28"/>
          <w:lang w:val="uk-UA"/>
        </w:rPr>
        <w:t>обставин</w:t>
      </w:r>
      <w:r w:rsidRPr="00F00B26">
        <w:rPr>
          <w:rFonts w:ascii="Times" w:hAnsi="Times" w:cs="Times"/>
          <w:noProof/>
          <w:color w:val="000000"/>
          <w:sz w:val="28"/>
          <w:szCs w:val="28"/>
          <w:lang w:val="uk-UA"/>
        </w:rPr>
        <w:t>и</w:t>
      </w:r>
      <w:r w:rsidRPr="00F00B26">
        <w:rPr>
          <w:rFonts w:ascii="Times" w:eastAsia="Calibri" w:hAnsi="Times" w:cs="Times"/>
          <w:noProof/>
          <w:color w:val="000000"/>
          <w:sz w:val="28"/>
          <w:szCs w:val="28"/>
          <w:lang w:val="uk-UA"/>
        </w:rPr>
        <w:t xml:space="preserve"> та причини травматизму їх наслідки</w:t>
      </w:r>
      <w:r w:rsidRPr="00F00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місту Києву. Проведений  детальний аналіз конкретних ситуацій </w:t>
      </w: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у загальноосвітніх навчальних закладах міста Києва </w:t>
      </w: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та в Подільському, </w:t>
      </w: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Голосіївського і  Печерського районів міста Києва Бочаров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ою</w:t>
      </w: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Олен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ою</w:t>
      </w: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- начальник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ом</w:t>
      </w: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відділу профілактики страхових випадків Управління виконавчої дирекції Фонду соціального страхування України в місті Києві.</w:t>
      </w:r>
    </w:p>
    <w:p w:rsidR="00C57FF7" w:rsidRDefault="00C57FF7" w:rsidP="00C57FF7">
      <w:pPr>
        <w:ind w:right="-79" w:firstLine="851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00B26">
        <w:rPr>
          <w:rStyle w:val="a7"/>
          <w:rFonts w:ascii="Times New Roman" w:eastAsia="Calibri" w:hAnsi="Times New Roman" w:cs="Times New Roman"/>
          <w:b w:val="0"/>
          <w:noProof/>
          <w:sz w:val="28"/>
          <w:szCs w:val="28"/>
          <w:lang w:val="uk-UA"/>
        </w:rPr>
        <w:t xml:space="preserve">Безпечна праця батьків - це щасливе майбутнє дітей, адже все </w:t>
      </w: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починається з виховання дітей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 дитячому садочку та школі. П</w:t>
      </w: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ро конкурс дитячого малюнку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який організовує та проводить р</w:t>
      </w: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едакці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я</w:t>
      </w:r>
      <w:r w:rsidRPr="00F00B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журналу “Охорона праці” розповіла Солодчук Людмила - перший заступник Головного редактору ДП “ Редакції журналу “Охорона праці ”.</w:t>
      </w:r>
    </w:p>
    <w:p w:rsidR="00C57FF7" w:rsidRPr="00C57FF7" w:rsidRDefault="00C57FF7" w:rsidP="00C57FF7">
      <w:pPr>
        <w:ind w:right="-79" w:firstLine="851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C57FF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 ході наради доповідачі акцентували увагу на тому, що світовий досвід вказує на те, що безпека праці є основною гарантією стабільності, відсутність нещасних випадків позначається на професійній активності працюючих, на нормальному кліматі в колективі, а отже і на ефективності та продуктивності праці, скорочує витрати на пільги та компенсації. </w:t>
      </w:r>
    </w:p>
    <w:p w:rsidR="00C57FF7" w:rsidRPr="00C57FF7" w:rsidRDefault="00C57FF7" w:rsidP="00C57FF7">
      <w:pPr>
        <w:ind w:right="-79" w:firstLine="851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C57FF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Всі присутні на нараді мали можливість дискутувати, ставили питання до доповідачів, на які отримували вичерпні та змістовні відповіді.</w:t>
      </w:r>
    </w:p>
    <w:p w:rsidR="00C57FF7" w:rsidRPr="00C57FF7" w:rsidRDefault="00C57FF7" w:rsidP="00C57FF7">
      <w:pPr>
        <w:ind w:right="-79"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57FF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Доповідачі презентували тематичні слайди, надали </w:t>
      </w:r>
      <w:r w:rsidRPr="00C57FF7">
        <w:rPr>
          <w:rFonts w:ascii="Times New Roman" w:hAnsi="Times New Roman" w:cs="Times New Roman"/>
          <w:noProof/>
          <w:sz w:val="28"/>
          <w:szCs w:val="28"/>
          <w:lang w:val="uk-UA"/>
        </w:rPr>
        <w:t>рекомендації та поради.</w:t>
      </w:r>
    </w:p>
    <w:sectPr w:rsidR="00C57FF7" w:rsidRPr="00C57FF7" w:rsidSect="00C57FF7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317"/>
    <w:multiLevelType w:val="multilevel"/>
    <w:tmpl w:val="5546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72EA4"/>
    <w:multiLevelType w:val="hybridMultilevel"/>
    <w:tmpl w:val="F604C1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6B1391"/>
    <w:multiLevelType w:val="multilevel"/>
    <w:tmpl w:val="92B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23E10"/>
    <w:multiLevelType w:val="multilevel"/>
    <w:tmpl w:val="4A66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72C3F"/>
    <w:multiLevelType w:val="hybridMultilevel"/>
    <w:tmpl w:val="B1D00FCA"/>
    <w:lvl w:ilvl="0" w:tplc="3B7C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72F5"/>
    <w:multiLevelType w:val="multilevel"/>
    <w:tmpl w:val="F7D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D1BF1"/>
    <w:multiLevelType w:val="multilevel"/>
    <w:tmpl w:val="4820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34933"/>
    <w:multiLevelType w:val="multilevel"/>
    <w:tmpl w:val="C22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E5BC0"/>
    <w:multiLevelType w:val="hybridMultilevel"/>
    <w:tmpl w:val="F5C6698C"/>
    <w:lvl w:ilvl="0" w:tplc="782A63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5530EF"/>
    <w:multiLevelType w:val="hybridMultilevel"/>
    <w:tmpl w:val="AD60B1DE"/>
    <w:lvl w:ilvl="0" w:tplc="12DE0F2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2997"/>
    <w:rsid w:val="00001288"/>
    <w:rsid w:val="00035E4C"/>
    <w:rsid w:val="00044C20"/>
    <w:rsid w:val="00094A18"/>
    <w:rsid w:val="00094BC4"/>
    <w:rsid w:val="000C6C1D"/>
    <w:rsid w:val="000F3332"/>
    <w:rsid w:val="000F5B3F"/>
    <w:rsid w:val="000F672C"/>
    <w:rsid w:val="00123F09"/>
    <w:rsid w:val="0018170A"/>
    <w:rsid w:val="0018677F"/>
    <w:rsid w:val="001A158E"/>
    <w:rsid w:val="001A4A1C"/>
    <w:rsid w:val="001B179D"/>
    <w:rsid w:val="001B4F46"/>
    <w:rsid w:val="001D5CCC"/>
    <w:rsid w:val="002051AD"/>
    <w:rsid w:val="002407C9"/>
    <w:rsid w:val="00250A06"/>
    <w:rsid w:val="00296682"/>
    <w:rsid w:val="002A2538"/>
    <w:rsid w:val="002C23F6"/>
    <w:rsid w:val="002D01E9"/>
    <w:rsid w:val="0031109F"/>
    <w:rsid w:val="00320222"/>
    <w:rsid w:val="00324796"/>
    <w:rsid w:val="0032598E"/>
    <w:rsid w:val="00334E18"/>
    <w:rsid w:val="00353D31"/>
    <w:rsid w:val="003716B6"/>
    <w:rsid w:val="003C0CB0"/>
    <w:rsid w:val="003C4FE3"/>
    <w:rsid w:val="003D3518"/>
    <w:rsid w:val="003D6E1A"/>
    <w:rsid w:val="003D6E46"/>
    <w:rsid w:val="003F0001"/>
    <w:rsid w:val="00405EF1"/>
    <w:rsid w:val="0043356E"/>
    <w:rsid w:val="00482743"/>
    <w:rsid w:val="004845AB"/>
    <w:rsid w:val="004B1118"/>
    <w:rsid w:val="004D1FF9"/>
    <w:rsid w:val="004F111E"/>
    <w:rsid w:val="00501BFA"/>
    <w:rsid w:val="00503C99"/>
    <w:rsid w:val="0053094B"/>
    <w:rsid w:val="005351F2"/>
    <w:rsid w:val="0057286A"/>
    <w:rsid w:val="00596E06"/>
    <w:rsid w:val="005A3800"/>
    <w:rsid w:val="005A3E75"/>
    <w:rsid w:val="005A57FD"/>
    <w:rsid w:val="005C0428"/>
    <w:rsid w:val="005D3CD3"/>
    <w:rsid w:val="00621955"/>
    <w:rsid w:val="00651302"/>
    <w:rsid w:val="00660AEE"/>
    <w:rsid w:val="00675044"/>
    <w:rsid w:val="0069196C"/>
    <w:rsid w:val="006B04DD"/>
    <w:rsid w:val="006C7E9B"/>
    <w:rsid w:val="00726730"/>
    <w:rsid w:val="00733E4D"/>
    <w:rsid w:val="007468F0"/>
    <w:rsid w:val="007567F9"/>
    <w:rsid w:val="00762082"/>
    <w:rsid w:val="00790181"/>
    <w:rsid w:val="007D01AD"/>
    <w:rsid w:val="007D441C"/>
    <w:rsid w:val="007D45ED"/>
    <w:rsid w:val="007F0412"/>
    <w:rsid w:val="0081796E"/>
    <w:rsid w:val="00817CA1"/>
    <w:rsid w:val="00822ED9"/>
    <w:rsid w:val="00860C2D"/>
    <w:rsid w:val="00885F28"/>
    <w:rsid w:val="008A0737"/>
    <w:rsid w:val="008F3A21"/>
    <w:rsid w:val="00904508"/>
    <w:rsid w:val="0092715C"/>
    <w:rsid w:val="00963258"/>
    <w:rsid w:val="009709BE"/>
    <w:rsid w:val="00973FCE"/>
    <w:rsid w:val="00987581"/>
    <w:rsid w:val="009B2997"/>
    <w:rsid w:val="009D1808"/>
    <w:rsid w:val="00A01367"/>
    <w:rsid w:val="00A35DFF"/>
    <w:rsid w:val="00A4372C"/>
    <w:rsid w:val="00A7320D"/>
    <w:rsid w:val="00A76155"/>
    <w:rsid w:val="00A906C5"/>
    <w:rsid w:val="00B561E5"/>
    <w:rsid w:val="00BE6CFC"/>
    <w:rsid w:val="00BF0449"/>
    <w:rsid w:val="00C4141D"/>
    <w:rsid w:val="00C50F30"/>
    <w:rsid w:val="00C53BC4"/>
    <w:rsid w:val="00C5563C"/>
    <w:rsid w:val="00C57FF7"/>
    <w:rsid w:val="00C64D91"/>
    <w:rsid w:val="00C771CB"/>
    <w:rsid w:val="00C9004C"/>
    <w:rsid w:val="00CA5F44"/>
    <w:rsid w:val="00CE3B09"/>
    <w:rsid w:val="00CF479C"/>
    <w:rsid w:val="00CF5F8C"/>
    <w:rsid w:val="00D32DEB"/>
    <w:rsid w:val="00D66EEB"/>
    <w:rsid w:val="00D84807"/>
    <w:rsid w:val="00DA46C4"/>
    <w:rsid w:val="00DB1BE7"/>
    <w:rsid w:val="00E2208A"/>
    <w:rsid w:val="00EE0B1D"/>
    <w:rsid w:val="00F17E10"/>
    <w:rsid w:val="00FA1FA4"/>
    <w:rsid w:val="00FA4D7B"/>
    <w:rsid w:val="00FC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8E62F-B388-4106-BCEA-B2C3B36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E46"/>
  </w:style>
  <w:style w:type="paragraph" w:styleId="1">
    <w:name w:val="heading 1"/>
    <w:basedOn w:val="a"/>
    <w:next w:val="a"/>
    <w:link w:val="10"/>
    <w:uiPriority w:val="9"/>
    <w:qFormat/>
    <w:rsid w:val="00CE3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0B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220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013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0D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character" w:styleId="a4">
    <w:name w:val="Hyperlink"/>
    <w:unhideWhenUsed/>
    <w:rsid w:val="00A7320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0B1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Normal (Web)"/>
    <w:basedOn w:val="a"/>
    <w:uiPriority w:val="99"/>
    <w:unhideWhenUsed/>
    <w:rsid w:val="00EE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1D"/>
  </w:style>
  <w:style w:type="character" w:customStyle="1" w:styleId="50">
    <w:name w:val="Заголовок 5 Знак"/>
    <w:basedOn w:val="a0"/>
    <w:link w:val="5"/>
    <w:rsid w:val="00A0136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styleId="a6">
    <w:name w:val="Emphasis"/>
    <w:basedOn w:val="a0"/>
    <w:uiPriority w:val="20"/>
    <w:qFormat/>
    <w:rsid w:val="00A01367"/>
    <w:rPr>
      <w:i/>
      <w:iCs/>
    </w:rPr>
  </w:style>
  <w:style w:type="character" w:styleId="a7">
    <w:name w:val="Strong"/>
    <w:basedOn w:val="a0"/>
    <w:uiPriority w:val="22"/>
    <w:qFormat/>
    <w:rsid w:val="00E220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0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19">
    <w:name w:val="f_19"/>
    <w:basedOn w:val="a"/>
    <w:rsid w:val="0065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CE3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">
    <w:name w:val="byline"/>
    <w:basedOn w:val="a0"/>
    <w:rsid w:val="00904508"/>
  </w:style>
  <w:style w:type="character" w:customStyle="1" w:styleId="author">
    <w:name w:val="author"/>
    <w:basedOn w:val="a0"/>
    <w:rsid w:val="00904508"/>
  </w:style>
  <w:style w:type="character" w:customStyle="1" w:styleId="posted-on">
    <w:name w:val="posted-on"/>
    <w:basedOn w:val="a0"/>
    <w:rsid w:val="00904508"/>
  </w:style>
  <w:style w:type="paragraph" w:customStyle="1" w:styleId="11">
    <w:name w:val="Обычный1"/>
    <w:rsid w:val="00726730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st">
    <w:name w:val="st"/>
    <w:basedOn w:val="a0"/>
    <w:rsid w:val="00C5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0667-E801-40A9-AB76-F218F9DF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Подільська районна в м.Києві держ. адміністрація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8</cp:revision>
  <cp:lastPrinted>2019-10-07T12:48:00Z</cp:lastPrinted>
  <dcterms:created xsi:type="dcterms:W3CDTF">2019-10-08T11:16:00Z</dcterms:created>
  <dcterms:modified xsi:type="dcterms:W3CDTF">2019-10-08T13:55:00Z</dcterms:modified>
</cp:coreProperties>
</file>