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A" w:rsidRPr="00397F4A" w:rsidRDefault="00397F4A" w:rsidP="00397F4A">
      <w:pPr>
        <w:tabs>
          <w:tab w:val="left" w:pos="4680"/>
        </w:tabs>
        <w:spacing w:line="0" w:lineRule="atLeast"/>
        <w:ind w:left="4956"/>
        <w:rPr>
          <w:sz w:val="24"/>
          <w:szCs w:val="24"/>
        </w:rPr>
      </w:pPr>
      <w:r w:rsidRPr="00397F4A">
        <w:rPr>
          <w:sz w:val="24"/>
          <w:szCs w:val="24"/>
        </w:rPr>
        <w:t>ЗАТВЕРДЖЕНО</w:t>
      </w:r>
    </w:p>
    <w:p w:rsidR="00397F4A" w:rsidRPr="00397F4A" w:rsidRDefault="00397F4A" w:rsidP="00397F4A">
      <w:pPr>
        <w:tabs>
          <w:tab w:val="left" w:pos="4680"/>
        </w:tabs>
        <w:spacing w:line="0" w:lineRule="atLeast"/>
        <w:ind w:left="4956"/>
        <w:rPr>
          <w:sz w:val="24"/>
          <w:szCs w:val="24"/>
        </w:rPr>
      </w:pPr>
      <w:r w:rsidRPr="00397F4A">
        <w:rPr>
          <w:sz w:val="24"/>
          <w:szCs w:val="24"/>
        </w:rPr>
        <w:t xml:space="preserve">наказом управління житлово-комунального господарства </w:t>
      </w:r>
    </w:p>
    <w:p w:rsidR="00397F4A" w:rsidRPr="00397F4A" w:rsidRDefault="00397F4A" w:rsidP="00397F4A">
      <w:pPr>
        <w:tabs>
          <w:tab w:val="left" w:pos="4680"/>
        </w:tabs>
        <w:spacing w:line="0" w:lineRule="atLeast"/>
        <w:ind w:left="4956"/>
        <w:rPr>
          <w:sz w:val="24"/>
          <w:szCs w:val="24"/>
        </w:rPr>
      </w:pPr>
      <w:r w:rsidRPr="00397F4A">
        <w:rPr>
          <w:sz w:val="24"/>
          <w:szCs w:val="24"/>
        </w:rPr>
        <w:t>Подільської районної в місті Києві державної адміністрації</w:t>
      </w:r>
    </w:p>
    <w:p w:rsidR="00397F4A" w:rsidRPr="00397F4A" w:rsidRDefault="00397F4A" w:rsidP="00397F4A">
      <w:pPr>
        <w:tabs>
          <w:tab w:val="left" w:pos="4680"/>
        </w:tabs>
        <w:spacing w:line="0" w:lineRule="atLeast"/>
        <w:ind w:left="4956"/>
        <w:rPr>
          <w:color w:val="FF0000"/>
          <w:sz w:val="24"/>
          <w:szCs w:val="24"/>
        </w:rPr>
      </w:pPr>
      <w:r w:rsidRPr="00397F4A">
        <w:rPr>
          <w:sz w:val="24"/>
          <w:szCs w:val="24"/>
          <w:u w:val="single"/>
        </w:rPr>
        <w:t xml:space="preserve">06.02.2019          </w:t>
      </w:r>
      <w:r w:rsidRPr="00397F4A">
        <w:rPr>
          <w:sz w:val="24"/>
          <w:szCs w:val="24"/>
        </w:rPr>
        <w:t xml:space="preserve"> № </w:t>
      </w:r>
      <w:r w:rsidRPr="00397F4A">
        <w:rPr>
          <w:sz w:val="24"/>
          <w:szCs w:val="24"/>
          <w:u w:val="single"/>
        </w:rPr>
        <w:t xml:space="preserve">        08-К         .</w:t>
      </w:r>
    </w:p>
    <w:p w:rsidR="00397F4A" w:rsidRPr="00397F4A" w:rsidRDefault="00397F4A" w:rsidP="00397F4A">
      <w:pPr>
        <w:spacing w:line="0" w:lineRule="atLeast"/>
        <w:jc w:val="center"/>
        <w:rPr>
          <w:b/>
          <w:bCs/>
          <w:color w:val="FF0000"/>
          <w:sz w:val="28"/>
          <w:szCs w:val="28"/>
        </w:rPr>
      </w:pPr>
    </w:p>
    <w:p w:rsidR="00397F4A" w:rsidRPr="00397F4A" w:rsidRDefault="00397F4A" w:rsidP="00397F4A">
      <w:pPr>
        <w:spacing w:line="0" w:lineRule="atLeast"/>
        <w:jc w:val="center"/>
        <w:rPr>
          <w:b/>
          <w:bCs/>
          <w:sz w:val="28"/>
          <w:szCs w:val="28"/>
        </w:rPr>
      </w:pPr>
    </w:p>
    <w:p w:rsidR="00397F4A" w:rsidRPr="00397F4A" w:rsidRDefault="00397F4A" w:rsidP="00397F4A">
      <w:pPr>
        <w:spacing w:line="0" w:lineRule="atLeast"/>
        <w:jc w:val="center"/>
        <w:rPr>
          <w:b/>
          <w:sz w:val="28"/>
          <w:szCs w:val="28"/>
          <w:lang w:eastAsia="uk-UA"/>
        </w:rPr>
      </w:pPr>
      <w:r w:rsidRPr="00397F4A">
        <w:rPr>
          <w:b/>
          <w:bCs/>
          <w:sz w:val="28"/>
          <w:szCs w:val="28"/>
        </w:rPr>
        <w:t>Умови</w:t>
      </w:r>
      <w:r w:rsidRPr="00397F4A">
        <w:rPr>
          <w:b/>
          <w:bCs/>
          <w:sz w:val="28"/>
          <w:szCs w:val="28"/>
          <w:lang w:val="ru-RU"/>
        </w:rPr>
        <w:t xml:space="preserve"> </w:t>
      </w:r>
      <w:r w:rsidRPr="00397F4A">
        <w:rPr>
          <w:b/>
          <w:sz w:val="28"/>
          <w:szCs w:val="28"/>
        </w:rPr>
        <w:br/>
      </w:r>
      <w:r w:rsidRPr="00397F4A">
        <w:rPr>
          <w:b/>
          <w:bCs/>
          <w:sz w:val="28"/>
          <w:szCs w:val="28"/>
        </w:rPr>
        <w:t xml:space="preserve">проведення конкурсу на посаду </w:t>
      </w:r>
      <w:r w:rsidRPr="00397F4A">
        <w:rPr>
          <w:b/>
          <w:sz w:val="28"/>
          <w:szCs w:val="28"/>
          <w:lang w:eastAsia="uk-UA"/>
        </w:rPr>
        <w:t>начальник відділу бухгалтерського обліку та звітності - головний бухгалтер</w:t>
      </w:r>
    </w:p>
    <w:p w:rsidR="00397F4A" w:rsidRPr="00397F4A" w:rsidRDefault="00397F4A" w:rsidP="00397F4A">
      <w:pPr>
        <w:spacing w:line="0" w:lineRule="atLeast"/>
        <w:jc w:val="center"/>
        <w:rPr>
          <w:b/>
          <w:bCs/>
          <w:sz w:val="28"/>
          <w:szCs w:val="28"/>
        </w:rPr>
      </w:pPr>
      <w:r w:rsidRPr="00397F4A">
        <w:rPr>
          <w:b/>
          <w:bCs/>
          <w:sz w:val="28"/>
          <w:szCs w:val="28"/>
        </w:rPr>
        <w:t>управління житлово-комунального господарства</w:t>
      </w:r>
    </w:p>
    <w:p w:rsidR="00397F4A" w:rsidRPr="00397F4A" w:rsidRDefault="00397F4A" w:rsidP="00397F4A">
      <w:pPr>
        <w:tabs>
          <w:tab w:val="left" w:pos="-5940"/>
        </w:tabs>
        <w:spacing w:line="0" w:lineRule="atLeast"/>
        <w:jc w:val="center"/>
        <w:rPr>
          <w:b/>
          <w:bCs/>
          <w:sz w:val="28"/>
          <w:szCs w:val="28"/>
        </w:rPr>
      </w:pPr>
      <w:r w:rsidRPr="00397F4A">
        <w:rPr>
          <w:b/>
          <w:bCs/>
          <w:sz w:val="28"/>
          <w:szCs w:val="28"/>
        </w:rPr>
        <w:t xml:space="preserve"> Подільської районної в місті Києві державної адміністрації </w:t>
      </w:r>
    </w:p>
    <w:p w:rsidR="00397F4A" w:rsidRPr="00397F4A" w:rsidRDefault="00397F4A" w:rsidP="00397F4A">
      <w:pPr>
        <w:tabs>
          <w:tab w:val="left" w:pos="-5940"/>
        </w:tabs>
        <w:spacing w:line="0" w:lineRule="atLeast"/>
        <w:jc w:val="center"/>
        <w:rPr>
          <w:sz w:val="28"/>
          <w:szCs w:val="28"/>
        </w:rPr>
      </w:pPr>
      <w:r w:rsidRPr="00397F4A">
        <w:rPr>
          <w:b/>
          <w:bCs/>
          <w:sz w:val="28"/>
          <w:szCs w:val="28"/>
        </w:rPr>
        <w:t xml:space="preserve">(категорія «Б»)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6521"/>
      </w:tblGrid>
      <w:tr w:rsidR="00397F4A" w:rsidRPr="00397F4A" w:rsidTr="00F60319">
        <w:tc>
          <w:tcPr>
            <w:tcW w:w="9606" w:type="dxa"/>
            <w:gridSpan w:val="3"/>
          </w:tcPr>
          <w:p w:rsidR="00397F4A" w:rsidRPr="00397F4A" w:rsidRDefault="00397F4A" w:rsidP="00397F4A">
            <w:pPr>
              <w:spacing w:after="200" w:line="0" w:lineRule="atLeast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97F4A" w:rsidRPr="00397F4A" w:rsidRDefault="00397F4A" w:rsidP="00397F4A">
            <w:pPr>
              <w:spacing w:after="20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 w:rsidRPr="00397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</w:p>
        </w:tc>
      </w:tr>
      <w:tr w:rsidR="00397F4A" w:rsidRPr="00397F4A" w:rsidTr="00F60319">
        <w:tc>
          <w:tcPr>
            <w:tcW w:w="3085" w:type="dxa"/>
            <w:gridSpan w:val="2"/>
          </w:tcPr>
          <w:p w:rsidR="00397F4A" w:rsidRPr="00397F4A" w:rsidRDefault="00397F4A" w:rsidP="00397F4A">
            <w:pPr>
              <w:spacing w:after="20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Посадові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1)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Виконує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контролює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роботу  з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ведення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бухгалтерського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обл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іку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майна,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, товарно-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матеріальних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цінностей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проводить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розрахунки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заробітній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платі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веде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облік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 контроль за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надходженням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використанням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асигнувань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2)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Організову</w:t>
            </w:r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,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контролює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бере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участь у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проведенні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інвентаризації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необоротних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активів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грошових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, товарно-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матеріальних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цінностей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документів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розрахунків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платіжних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зобов'язань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інших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статей балансу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3)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Здійснює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контроль за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дотриманням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фінансової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дисципліни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раціональним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використанням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своєчасним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складанням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наданням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місячної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квартальної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ічної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звітностей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органів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служб,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згідно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чинного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законодавства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4)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Застосовує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загальнодержавну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систему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обл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іку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план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рахунків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бухгалтерського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обліку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інші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нормативні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документи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 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щодо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ведення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господарських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операцій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результатів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інвентаризації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5)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Веде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меморіальні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журнали-ордери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6)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Веде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головну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книгу, книги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обл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іку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асигнувань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касових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фактичних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7)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Складає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проекти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кошторисі</w:t>
            </w:r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</w:t>
            </w:r>
            <w:proofErr w:type="spellEnd"/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кошториси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видатків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утримання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розрахунки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 них.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8)  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Складає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бюджетні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запити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наступний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ік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9)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Складає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паспорти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програм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звіти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 них.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10) 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Складає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ідставі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даних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бухгалтерського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обліку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фінансову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бюджетну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державну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статистичну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іншу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звітність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 порядку,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встановлену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чинним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законодавством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11)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Розробляє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подає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затвердження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структуру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штатний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 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розпис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12)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Здійснює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керівництво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по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роботі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 кадрами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документообігу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13)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Здійснює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організаційне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забезпечення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бере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участь </w:t>
            </w:r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роботі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атестаційної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комісії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проведенні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щорічної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оцінки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виконання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державними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службовцями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покладених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них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завдань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обов’язків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також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контролює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проведення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цієї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роботи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14)</w:t>
            </w:r>
            <w:r w:rsidRPr="00397F4A">
              <w:rPr>
                <w:rFonts w:ascii="Times New Roman" w:hAnsi="Times New Roman" w:cs="Times New Roman"/>
                <w:color w:val="000000"/>
                <w:sz w:val="14"/>
                <w:szCs w:val="14"/>
                <w:lang w:eastAsia="uk-UA"/>
              </w:rPr>
              <w:t>      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Контролює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роботу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щодо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цільового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використання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коштів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ідпорядкованих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установ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15)</w:t>
            </w:r>
            <w:r w:rsidRPr="00397F4A">
              <w:rPr>
                <w:rFonts w:ascii="Times New Roman" w:hAnsi="Times New Roman" w:cs="Times New Roman"/>
                <w:color w:val="000000"/>
                <w:sz w:val="14"/>
                <w:szCs w:val="14"/>
                <w:lang w:eastAsia="uk-UA"/>
              </w:rPr>
              <w:t>      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Бере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участь в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організації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проведенні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перевірки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стану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бухгалтерського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обл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іку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звітності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підпорядкованих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установах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16)</w:t>
            </w:r>
            <w:r w:rsidRPr="00397F4A">
              <w:rPr>
                <w:rFonts w:ascii="Times New Roman" w:hAnsi="Times New Roman" w:cs="Times New Roman"/>
                <w:color w:val="000000"/>
                <w:sz w:val="14"/>
                <w:szCs w:val="14"/>
                <w:lang w:eastAsia="uk-UA"/>
              </w:rPr>
              <w:t>      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Забезпечує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здійснення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заходів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щодо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ідвищення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дотримання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фінансово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–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бюджетної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дисципліни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щодо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усунення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порушень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недоліків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виявлених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під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час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проведення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контрольних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заходів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проведених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органами,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уповноваженими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здійснювати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контроль за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дотриманням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вимог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бюджетного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законодавства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17)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Готує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інформації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питань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бухгалтерського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обл</w:t>
            </w:r>
            <w:proofErr w:type="gram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іку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звітності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  на </w:t>
            </w:r>
            <w:proofErr w:type="spellStart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запити</w:t>
            </w:r>
            <w:proofErr w:type="spellEnd"/>
            <w:r w:rsidRPr="00397F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4A" w:rsidRPr="00397F4A" w:rsidTr="00F60319">
        <w:tc>
          <w:tcPr>
            <w:tcW w:w="3085" w:type="dxa"/>
            <w:gridSpan w:val="2"/>
          </w:tcPr>
          <w:p w:rsidR="00397F4A" w:rsidRPr="00397F4A" w:rsidRDefault="00397F4A" w:rsidP="00397F4A">
            <w:pPr>
              <w:spacing w:after="20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Умови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оклад – 5300,00 грн. </w:t>
            </w:r>
          </w:p>
          <w:p w:rsidR="00397F4A" w:rsidRPr="00397F4A" w:rsidRDefault="00397F4A" w:rsidP="00397F4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Надбавки, доплати та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до Закону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97F4A" w:rsidRPr="00397F4A" w:rsidTr="00F60319">
        <w:tc>
          <w:tcPr>
            <w:tcW w:w="3085" w:type="dxa"/>
            <w:gridSpan w:val="2"/>
          </w:tcPr>
          <w:p w:rsidR="00397F4A" w:rsidRPr="00397F4A" w:rsidRDefault="00397F4A" w:rsidP="00397F4A">
            <w:pPr>
              <w:spacing w:after="20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строковість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безстроковість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посаду</w:t>
            </w:r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постійній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</w:p>
        </w:tc>
      </w:tr>
      <w:tr w:rsidR="00397F4A" w:rsidRPr="00397F4A" w:rsidTr="00F60319">
        <w:tc>
          <w:tcPr>
            <w:tcW w:w="3085" w:type="dxa"/>
            <w:gridSpan w:val="2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Перелі</w:t>
            </w:r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та строк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</w:p>
          <w:p w:rsidR="00397F4A" w:rsidRPr="00397F4A" w:rsidRDefault="00397F4A" w:rsidP="00397F4A">
            <w:pPr>
              <w:spacing w:after="20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Письмова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зайняття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посади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резюме </w:t>
            </w:r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ільній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Письмова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повідомляться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про не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визначеної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anchor="n13" w:tgtFrame="_blank" w:history="1">
              <w:proofErr w:type="spellStart"/>
              <w:r w:rsidRPr="00397F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третьою</w:t>
              </w:r>
              <w:proofErr w:type="spellEnd"/>
            </w:hyperlink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n14" w:tgtFrame="_blank" w:history="1">
              <w:r w:rsidRPr="00397F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четвертою</w:t>
              </w:r>
            </w:hyperlink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”, та 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  <w:proofErr w:type="gramEnd"/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) документа (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) про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освіту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Оригінал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державною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Заповнена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особова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картка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зразка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Декларацію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за 2018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про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відсутність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заборгованості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зі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сплати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аліментів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на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утримання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дитини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сукупний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розмі</w:t>
            </w:r>
            <w:proofErr w:type="gram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р</w:t>
            </w:r>
            <w:proofErr w:type="spellEnd"/>
            <w:proofErr w:type="gram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якої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перевищує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суму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відповідних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платежів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за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шість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місяців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з дня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пред’явлення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виконавчого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документа до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примусового</w:t>
            </w:r>
            <w:proofErr w:type="spellEnd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Cs/>
                <w:shd w:val="clear" w:color="auto" w:fill="F8F8F8"/>
              </w:rPr>
              <w:t>виконання</w:t>
            </w:r>
            <w:proofErr w:type="spellEnd"/>
            <w:r w:rsidRPr="00397F4A">
              <w:rPr>
                <w:rFonts w:ascii="Times New Roman" w:hAnsi="Times New Roman" w:cs="Times New Roman"/>
                <w:b/>
                <w:shd w:val="clear" w:color="auto" w:fill="F8F8F8"/>
              </w:rPr>
              <w:t xml:space="preserve">. </w:t>
            </w:r>
            <w:proofErr w:type="spellStart"/>
            <w:r w:rsidRPr="00397F4A">
              <w:rPr>
                <w:rFonts w:ascii="Times New Roman" w:hAnsi="Times New Roman" w:cs="Times New Roman"/>
                <w:shd w:val="clear" w:color="auto" w:fill="F8F8F8"/>
              </w:rPr>
              <w:t>Зазначена</w:t>
            </w:r>
            <w:proofErr w:type="spellEnd"/>
            <w:r w:rsidRPr="00397F4A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hd w:val="clear" w:color="auto" w:fill="F8F8F8"/>
              </w:rPr>
              <w:t>заява</w:t>
            </w:r>
            <w:proofErr w:type="spellEnd"/>
            <w:r w:rsidRPr="00397F4A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hd w:val="clear" w:color="auto" w:fill="F8F8F8"/>
              </w:rPr>
              <w:t>складається</w:t>
            </w:r>
            <w:proofErr w:type="spellEnd"/>
            <w:r w:rsidRPr="00397F4A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proofErr w:type="gramStart"/>
            <w:r w:rsidRPr="00397F4A">
              <w:rPr>
                <w:rFonts w:ascii="Times New Roman" w:hAnsi="Times New Roman" w:cs="Times New Roman"/>
                <w:shd w:val="clear" w:color="auto" w:fill="F8F8F8"/>
              </w:rPr>
              <w:t xml:space="preserve">у </w:t>
            </w:r>
            <w:proofErr w:type="spellStart"/>
            <w:r w:rsidRPr="00397F4A">
              <w:rPr>
                <w:rFonts w:ascii="Times New Roman" w:hAnsi="Times New Roman" w:cs="Times New Roman"/>
                <w:shd w:val="clear" w:color="auto" w:fill="F8F8F8"/>
              </w:rPr>
              <w:t>дов</w:t>
            </w:r>
            <w:proofErr w:type="gramEnd"/>
            <w:r w:rsidRPr="00397F4A">
              <w:rPr>
                <w:rFonts w:ascii="Times New Roman" w:hAnsi="Times New Roman" w:cs="Times New Roman"/>
                <w:shd w:val="clear" w:color="auto" w:fill="F8F8F8"/>
              </w:rPr>
              <w:t>ільній</w:t>
            </w:r>
            <w:proofErr w:type="spellEnd"/>
            <w:r w:rsidRPr="00397F4A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hd w:val="clear" w:color="auto" w:fill="F8F8F8"/>
              </w:rPr>
              <w:t>формі</w:t>
            </w:r>
            <w:proofErr w:type="spellEnd"/>
            <w:r w:rsidRPr="00397F4A">
              <w:rPr>
                <w:rFonts w:ascii="Times New Roman" w:hAnsi="Times New Roman" w:cs="Times New Roman"/>
                <w:shd w:val="clear" w:color="auto" w:fill="F8F8F8"/>
              </w:rPr>
              <w:t>.</w:t>
            </w:r>
          </w:p>
          <w:p w:rsidR="00397F4A" w:rsidRPr="00397F4A" w:rsidRDefault="00397F4A" w:rsidP="00397F4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: м.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. Костянтинівська,22/</w:t>
            </w:r>
            <w:r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F4A" w:rsidRPr="00397F4A" w:rsidRDefault="00397F4A" w:rsidP="00397F4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до 18 год.00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. 20 лютого 2019року</w:t>
            </w:r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397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</w:tr>
      <w:tr w:rsidR="00397F4A" w:rsidRPr="00397F4A" w:rsidTr="00F60319">
        <w:tc>
          <w:tcPr>
            <w:tcW w:w="3085" w:type="dxa"/>
            <w:gridSpan w:val="2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час та дата початку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</w:t>
            </w:r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</w:t>
            </w:r>
            <w:proofErr w:type="spellEnd"/>
            <w:r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конкурсу:                                                                   м. </w:t>
            </w:r>
            <w:proofErr w:type="spellStart"/>
            <w:r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Київ</w:t>
            </w:r>
            <w:proofErr w:type="spellEnd"/>
            <w:r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Костянтинівська,22/17</w:t>
            </w:r>
          </w:p>
          <w:p w:rsidR="00397F4A" w:rsidRPr="00397F4A" w:rsidRDefault="008210D0" w:rsidP="00397F4A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орієнтовно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</w:t>
            </w:r>
            <w:bookmarkStart w:id="0" w:name="_GoBack"/>
            <w:bookmarkEnd w:id="0"/>
            <w:r w:rsidR="00397F4A"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лютого 2019 року об 10 год.00 </w:t>
            </w:r>
            <w:proofErr w:type="spellStart"/>
            <w:r w:rsidR="00397F4A"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397F4A" w:rsidRPr="0039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397F4A" w:rsidRPr="00397F4A" w:rsidTr="00F60319">
        <w:tc>
          <w:tcPr>
            <w:tcW w:w="3085" w:type="dxa"/>
            <w:gridSpan w:val="2"/>
          </w:tcPr>
          <w:p w:rsidR="00397F4A" w:rsidRPr="00397F4A" w:rsidRDefault="00397F4A" w:rsidP="00397F4A">
            <w:pPr>
              <w:spacing w:after="20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  <w:r w:rsidRPr="0039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батькові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номер телефону та адреса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</w:t>
            </w:r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line="0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Коломейчук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F4A" w:rsidRPr="00397F4A" w:rsidRDefault="00397F4A" w:rsidP="00397F4A">
            <w:pPr>
              <w:spacing w:line="0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425 11 40,</w:t>
            </w:r>
          </w:p>
          <w:p w:rsidR="00397F4A" w:rsidRPr="00397F4A" w:rsidRDefault="00397F4A" w:rsidP="00397F4A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 w:rsidRPr="00397F4A">
              <w:rPr>
                <w:rFonts w:ascii="Times New Roman" w:hAnsi="Times New Roman" w:cs="Times New Roman"/>
                <w:bCs/>
                <w:color w:val="000000"/>
                <w:lang w:eastAsia="uk-UA"/>
              </w:rPr>
              <w:t>ujkgpodil@ukr.net</w:t>
            </w:r>
          </w:p>
        </w:tc>
      </w:tr>
      <w:tr w:rsidR="00397F4A" w:rsidRPr="00397F4A" w:rsidTr="00F60319">
        <w:tc>
          <w:tcPr>
            <w:tcW w:w="9606" w:type="dxa"/>
            <w:gridSpan w:val="3"/>
          </w:tcPr>
          <w:p w:rsidR="00397F4A" w:rsidRPr="00397F4A" w:rsidRDefault="00397F4A" w:rsidP="00397F4A">
            <w:pPr>
              <w:spacing w:after="200" w:line="0" w:lineRule="atLeast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97F4A" w:rsidRPr="00397F4A" w:rsidRDefault="00397F4A" w:rsidP="00397F4A">
            <w:pPr>
              <w:spacing w:after="20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b/>
                <w:sz w:val="24"/>
                <w:szCs w:val="24"/>
              </w:rPr>
              <w:t>Кваліфікаційні</w:t>
            </w:r>
            <w:proofErr w:type="spellEnd"/>
            <w:r w:rsidRPr="00397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</w:p>
        </w:tc>
      </w:tr>
      <w:tr w:rsidR="00397F4A" w:rsidRPr="00397F4A" w:rsidTr="0060704E">
        <w:trPr>
          <w:trHeight w:val="463"/>
        </w:trPr>
        <w:tc>
          <w:tcPr>
            <w:tcW w:w="3085" w:type="dxa"/>
            <w:gridSpan w:val="2"/>
          </w:tcPr>
          <w:p w:rsidR="00397F4A" w:rsidRPr="00397F4A" w:rsidRDefault="00397F4A" w:rsidP="00397F4A">
            <w:pPr>
              <w:numPr>
                <w:ilvl w:val="0"/>
                <w:numId w:val="1"/>
              </w:num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6521" w:type="dxa"/>
          </w:tcPr>
          <w:p w:rsidR="00397F4A" w:rsidRPr="00397F4A" w:rsidRDefault="00397F4A" w:rsidP="0060704E">
            <w:pPr>
              <w:spacing w:line="12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вища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не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нижче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магістра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397F4A" w:rsidRPr="00397F4A" w:rsidTr="00F60319">
        <w:tc>
          <w:tcPr>
            <w:tcW w:w="3085" w:type="dxa"/>
            <w:gridSpan w:val="2"/>
          </w:tcPr>
          <w:p w:rsidR="00397F4A" w:rsidRPr="00397F4A" w:rsidRDefault="00397F4A" w:rsidP="00397F4A">
            <w:pPr>
              <w:numPr>
                <w:ilvl w:val="0"/>
                <w:numId w:val="1"/>
              </w:numPr>
              <w:spacing w:after="20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6521" w:type="dxa"/>
            <w:shd w:val="clear" w:color="auto" w:fill="FFFFFF" w:themeFill="background1"/>
          </w:tcPr>
          <w:p w:rsidR="00397F4A" w:rsidRPr="00397F4A" w:rsidRDefault="00397F4A" w:rsidP="00397F4A">
            <w:pPr>
              <w:spacing w:after="20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на посадах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«Б»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«В»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посадах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ідприємств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незалежно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одного року.</w:t>
            </w:r>
          </w:p>
        </w:tc>
      </w:tr>
      <w:tr w:rsidR="00397F4A" w:rsidRPr="00397F4A" w:rsidTr="00F60319">
        <w:tc>
          <w:tcPr>
            <w:tcW w:w="3085" w:type="dxa"/>
            <w:gridSpan w:val="2"/>
          </w:tcPr>
          <w:p w:rsidR="00397F4A" w:rsidRPr="00397F4A" w:rsidRDefault="00397F4A" w:rsidP="00397F4A">
            <w:pPr>
              <w:numPr>
                <w:ilvl w:val="0"/>
                <w:numId w:val="1"/>
              </w:numPr>
              <w:spacing w:after="200" w:line="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97F4A">
              <w:rPr>
                <w:rFonts w:ascii="Times New Roman" w:hAnsi="Times New Roman" w:cs="Times New Roman"/>
              </w:rPr>
              <w:t>Володіння</w:t>
            </w:r>
            <w:proofErr w:type="spellEnd"/>
            <w:r w:rsidRPr="00397F4A">
              <w:rPr>
                <w:rFonts w:ascii="Times New Roman" w:hAnsi="Times New Roman" w:cs="Times New Roman"/>
              </w:rPr>
              <w:t xml:space="preserve"> державною </w:t>
            </w:r>
            <w:proofErr w:type="spellStart"/>
            <w:r w:rsidRPr="00397F4A">
              <w:rPr>
                <w:rFonts w:ascii="Times New Roman" w:hAnsi="Times New Roman" w:cs="Times New Roman"/>
              </w:rPr>
              <w:t>мовою</w:t>
            </w:r>
            <w:proofErr w:type="spellEnd"/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ільне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</w:p>
        </w:tc>
      </w:tr>
      <w:tr w:rsidR="00397F4A" w:rsidRPr="00397F4A" w:rsidTr="00F60319">
        <w:tc>
          <w:tcPr>
            <w:tcW w:w="9606" w:type="dxa"/>
            <w:gridSpan w:val="3"/>
          </w:tcPr>
          <w:p w:rsidR="00397F4A" w:rsidRPr="00397F4A" w:rsidRDefault="00397F4A" w:rsidP="00397F4A">
            <w:pPr>
              <w:spacing w:after="200" w:line="0" w:lineRule="atLeast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97F4A" w:rsidRPr="00397F4A" w:rsidRDefault="00397F4A" w:rsidP="00397F4A">
            <w:pPr>
              <w:spacing w:after="20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97F4A">
              <w:rPr>
                <w:rFonts w:ascii="Times New Roman" w:hAnsi="Times New Roman" w:cs="Times New Roman"/>
                <w:b/>
              </w:rPr>
              <w:t>Вимоги</w:t>
            </w:r>
            <w:proofErr w:type="spellEnd"/>
            <w:r w:rsidRPr="00397F4A">
              <w:rPr>
                <w:rFonts w:ascii="Times New Roman" w:hAnsi="Times New Roman" w:cs="Times New Roman"/>
                <w:b/>
              </w:rPr>
              <w:t xml:space="preserve"> до </w:t>
            </w:r>
            <w:proofErr w:type="spellStart"/>
            <w:r w:rsidRPr="00397F4A">
              <w:rPr>
                <w:rFonts w:ascii="Times New Roman" w:hAnsi="Times New Roman" w:cs="Times New Roman"/>
                <w:b/>
              </w:rPr>
              <w:t>компетентності</w:t>
            </w:r>
            <w:proofErr w:type="spellEnd"/>
          </w:p>
        </w:tc>
      </w:tr>
      <w:tr w:rsidR="00397F4A" w:rsidRPr="00397F4A" w:rsidTr="00F60319">
        <w:tc>
          <w:tcPr>
            <w:tcW w:w="3085" w:type="dxa"/>
            <w:gridSpan w:val="2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397F4A" w:rsidRPr="00397F4A" w:rsidTr="00F60319">
        <w:tc>
          <w:tcPr>
            <w:tcW w:w="675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комп’ютером</w:t>
            </w:r>
            <w:proofErr w:type="spellEnd"/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комп’ютером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івні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досвідченого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користувача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офісним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пакетом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інформаційно-пошуковими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</w:t>
            </w:r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урядування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F4A" w:rsidRPr="00397F4A" w:rsidTr="00F60319">
        <w:tc>
          <w:tcPr>
            <w:tcW w:w="675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Ділові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-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інформацією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-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орієнтація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кінцевих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-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оперативність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F4A" w:rsidRPr="00397F4A" w:rsidTr="00F60319">
        <w:tc>
          <w:tcPr>
            <w:tcW w:w="675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</w:rPr>
            </w:pPr>
            <w:r w:rsidRPr="00397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Особистісні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-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дисциплінованість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-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організованість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-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пунктуальність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-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уважність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до деталей;                                                                                                                                                                 -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стресових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F4A" w:rsidRPr="00397F4A" w:rsidTr="00F60319">
        <w:tc>
          <w:tcPr>
            <w:tcW w:w="9606" w:type="dxa"/>
            <w:gridSpan w:val="3"/>
          </w:tcPr>
          <w:p w:rsidR="00397F4A" w:rsidRPr="00397F4A" w:rsidRDefault="00397F4A" w:rsidP="00397F4A">
            <w:pPr>
              <w:spacing w:after="200" w:line="0" w:lineRule="atLeast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97F4A" w:rsidRPr="00397F4A" w:rsidRDefault="00397F4A" w:rsidP="00397F4A">
            <w:pPr>
              <w:spacing w:after="20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Професійні</w:t>
            </w:r>
            <w:proofErr w:type="spellEnd"/>
            <w:r w:rsidRPr="00397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b/>
                <w:sz w:val="24"/>
                <w:szCs w:val="24"/>
              </w:rPr>
              <w:t>знання</w:t>
            </w:r>
            <w:proofErr w:type="spellEnd"/>
          </w:p>
        </w:tc>
      </w:tr>
      <w:tr w:rsidR="00397F4A" w:rsidRPr="00397F4A" w:rsidTr="00F60319">
        <w:tc>
          <w:tcPr>
            <w:tcW w:w="3085" w:type="dxa"/>
            <w:gridSpan w:val="2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397F4A" w:rsidRPr="00397F4A" w:rsidTr="00F60319">
        <w:tc>
          <w:tcPr>
            <w:tcW w:w="675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Конституції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7F4A" w:rsidRPr="00397F4A" w:rsidRDefault="00397F4A" w:rsidP="00397F4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службу»;</w:t>
            </w:r>
          </w:p>
          <w:p w:rsidR="00397F4A" w:rsidRPr="00397F4A" w:rsidRDefault="00397F4A" w:rsidP="00397F4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97F4A" w:rsidRPr="00397F4A" w:rsidTr="00F60319">
        <w:tc>
          <w:tcPr>
            <w:tcW w:w="675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97F4A" w:rsidRPr="00397F4A" w:rsidRDefault="00397F4A" w:rsidP="00397F4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спеціального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пов'язане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завданнями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змістом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службовця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посадової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структурний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ідрозділ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Бюджетний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397F4A">
              <w:rPr>
                <w:rFonts w:ascii="Times New Roman" w:hAnsi="Times New Roman" w:cs="Times New Roman"/>
                <w:sz w:val="23"/>
                <w:szCs w:val="23"/>
              </w:rPr>
              <w:t xml:space="preserve">акон </w:t>
            </w:r>
            <w:proofErr w:type="spellStart"/>
            <w:r w:rsidRPr="00397F4A">
              <w:rPr>
                <w:rFonts w:ascii="Times New Roman" w:hAnsi="Times New Roman" w:cs="Times New Roman"/>
                <w:sz w:val="23"/>
                <w:szCs w:val="23"/>
              </w:rPr>
              <w:t>України</w:t>
            </w:r>
            <w:proofErr w:type="spellEnd"/>
            <w:r w:rsidRPr="00397F4A">
              <w:rPr>
                <w:rFonts w:ascii="Times New Roman" w:hAnsi="Times New Roman" w:cs="Times New Roman"/>
                <w:sz w:val="23"/>
                <w:szCs w:val="23"/>
              </w:rPr>
              <w:t xml:space="preserve"> «Про </w:t>
            </w:r>
            <w:proofErr w:type="spellStart"/>
            <w:r w:rsidRPr="00397F4A">
              <w:rPr>
                <w:rFonts w:ascii="Times New Roman" w:hAnsi="Times New Roman" w:cs="Times New Roman"/>
                <w:sz w:val="23"/>
                <w:szCs w:val="23"/>
              </w:rPr>
              <w:t>місцеві</w:t>
            </w:r>
            <w:proofErr w:type="spellEnd"/>
            <w:r w:rsidRPr="00397F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3"/>
                <w:szCs w:val="23"/>
              </w:rPr>
              <w:t>державні</w:t>
            </w:r>
            <w:proofErr w:type="spellEnd"/>
            <w:r w:rsidRPr="00397F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sz w:val="23"/>
                <w:szCs w:val="23"/>
              </w:rPr>
              <w:t>адм</w:t>
            </w:r>
            <w:proofErr w:type="gramEnd"/>
            <w:r w:rsidRPr="00397F4A">
              <w:rPr>
                <w:rFonts w:ascii="Times New Roman" w:hAnsi="Times New Roman" w:cs="Times New Roman"/>
                <w:sz w:val="23"/>
                <w:szCs w:val="23"/>
              </w:rPr>
              <w:t>іністрації</w:t>
            </w:r>
            <w:proofErr w:type="spellEnd"/>
            <w:r w:rsidRPr="00397F4A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  <w:p w:rsidR="00397F4A" w:rsidRPr="00397F4A" w:rsidRDefault="00397F4A" w:rsidP="00397F4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фінансово-господарської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складення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39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7F4A" w:rsidRPr="00397F4A" w:rsidRDefault="00397F4A" w:rsidP="00397F4A">
      <w:pPr>
        <w:spacing w:line="0" w:lineRule="atLeast"/>
        <w:rPr>
          <w:rFonts w:eastAsiaTheme="minorEastAsia"/>
          <w:sz w:val="28"/>
          <w:szCs w:val="28"/>
        </w:rPr>
      </w:pPr>
    </w:p>
    <w:p w:rsidR="00397F4A" w:rsidRPr="00397F4A" w:rsidRDefault="00397F4A" w:rsidP="00397F4A">
      <w:pPr>
        <w:spacing w:line="0" w:lineRule="atLeast"/>
        <w:rPr>
          <w:rFonts w:eastAsiaTheme="minorEastAsia"/>
          <w:sz w:val="28"/>
          <w:szCs w:val="28"/>
        </w:rPr>
      </w:pPr>
    </w:p>
    <w:p w:rsidR="00776A0F" w:rsidRPr="00397F4A" w:rsidRDefault="008210D0"/>
    <w:sectPr w:rsidR="00776A0F" w:rsidRPr="00397F4A" w:rsidSect="0026446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071D"/>
    <w:multiLevelType w:val="hybridMultilevel"/>
    <w:tmpl w:val="CD502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8B"/>
    <w:rsid w:val="001B50F6"/>
    <w:rsid w:val="002670CC"/>
    <w:rsid w:val="00273956"/>
    <w:rsid w:val="00275BFC"/>
    <w:rsid w:val="002C428B"/>
    <w:rsid w:val="00397F4A"/>
    <w:rsid w:val="003F2EF2"/>
    <w:rsid w:val="004D7D69"/>
    <w:rsid w:val="0060704E"/>
    <w:rsid w:val="00726E6D"/>
    <w:rsid w:val="00766B5E"/>
    <w:rsid w:val="008210D0"/>
    <w:rsid w:val="008E0C6C"/>
    <w:rsid w:val="009D2024"/>
    <w:rsid w:val="00C55981"/>
    <w:rsid w:val="00FB0ADB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F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EF2"/>
    <w:pPr>
      <w:ind w:left="720"/>
      <w:contextualSpacing/>
    </w:pPr>
  </w:style>
  <w:style w:type="table" w:styleId="a4">
    <w:name w:val="Table Grid"/>
    <w:basedOn w:val="a1"/>
    <w:uiPriority w:val="59"/>
    <w:rsid w:val="00397F4A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F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EF2"/>
    <w:pPr>
      <w:ind w:left="720"/>
      <w:contextualSpacing/>
    </w:pPr>
  </w:style>
  <w:style w:type="table" w:styleId="a4">
    <w:name w:val="Table Grid"/>
    <w:basedOn w:val="a1"/>
    <w:uiPriority w:val="59"/>
    <w:rsid w:val="00397F4A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4591</Words>
  <Characters>2618</Characters>
  <Application>Microsoft Office Word</Application>
  <DocSecurity>0</DocSecurity>
  <Lines>21</Lines>
  <Paragraphs>14</Paragraphs>
  <ScaleCrop>false</ScaleCrop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2019-02-06T09:44:00Z</dcterms:created>
  <dcterms:modified xsi:type="dcterms:W3CDTF">2019-02-06T09:54:00Z</dcterms:modified>
</cp:coreProperties>
</file>