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0" w:rsidRPr="00D018A1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579D0" w:rsidRPr="00D018A1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F579D0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579D0" w:rsidRPr="00C13112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18.03</w:t>
      </w:r>
      <w:r w:rsidRP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BF0D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BF0D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7632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</w:p>
    <w:p w:rsidR="00F579D0" w:rsidRDefault="00F579D0" w:rsidP="00F5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579D0" w:rsidRDefault="00F579D0" w:rsidP="00F5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відділу </w:t>
      </w:r>
      <w:r w:rsidR="004709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торгівлі та споживчого ринку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F579D0" w:rsidRPr="001009B8" w:rsidRDefault="00F579D0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579D0" w:rsidRPr="00BF0D1D" w:rsidTr="00F55EC2">
        <w:tc>
          <w:tcPr>
            <w:tcW w:w="3227" w:type="dxa"/>
            <w:gridSpan w:val="2"/>
          </w:tcPr>
          <w:p w:rsidR="00F579D0" w:rsidRDefault="00F579D0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F579D0" w:rsidRDefault="00F579D0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8074D">
              <w:rPr>
                <w:rFonts w:ascii="Times New Roman" w:hAnsi="Times New Roman"/>
                <w:lang w:val="uk-UA"/>
              </w:rPr>
              <w:t>координація</w:t>
            </w:r>
            <w:r w:rsidR="0088074D" w:rsidRPr="00253058">
              <w:rPr>
                <w:rFonts w:ascii="Times New Roman" w:hAnsi="Times New Roman"/>
                <w:lang w:val="uk-UA"/>
              </w:rPr>
              <w:t xml:space="preserve"> роботи підприємств у сфері торгівлі, ресторанного господарства, побутового обслуговування населення та ринків, незалежно від форм власності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Pr="0082309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провад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ження,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установленому порядку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 торговельної діяльності, забезпеч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їх дотриманням, здійсн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</w:t>
            </w:r>
            <w:r w:rsidR="007F613E" w:rsidRPr="00823090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88074D" w:rsidRPr="00823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вдосконалення торговельного обслуговування населення</w:t>
            </w:r>
            <w:r w:rsidRPr="0082309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- 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участь, у межах своєї компетенції</w:t>
            </w:r>
            <w:r w:rsidR="0004536A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36A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підготовці розпоряджень 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</w:t>
            </w:r>
            <w:r w:rsidR="0004536A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виконання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розробці проектів аналітичних матеріалів, розрахунків, планових показників, комплексних заходів, пропозицій, прогнозів розвитку сфери торгівлі району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та узагальнення їх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межах основних показників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підприємств сфери торгівлі, ресторанного господарства, побутового обслуговування та ринків району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23090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пропозицій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доцільності місця розташування діючих, повторних та запроваджених об’єктів торгівлі, ресторанного господарства, побутового обслуговування та ринків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консультативн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організаційн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підприємствам торгівлі незалежно від форм власності і підпорядкування, з питань, що відносяться до його компетенції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Pr="002368A7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алуч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 торгівлі, ресторанного господарства, побутового обслуговування, ринк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проведення ярмарків, базарів, торговельного обслуговування інших державних, міських та районних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ind w:firstLine="175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579D0" w:rsidRPr="00823090" w:rsidRDefault="00F579D0" w:rsidP="00056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прия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відновленню традиційних та освоєнню нових ринків продовольчих товарів, налагодж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співробітництв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8074D"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суб’єктами підприємницької діяльності;</w:t>
            </w:r>
          </w:p>
          <w:p w:rsidR="00056ED1" w:rsidRDefault="0088074D" w:rsidP="00056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налізу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діяльно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 торгівлі, ресторанного господарства, побутового обслу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 та ринків, систематизація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показник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ефективності роботи цих підприємств</w:t>
            </w:r>
            <w:r w:rsid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56ED1" w:rsidRPr="00056ED1" w:rsidRDefault="00056ED1" w:rsidP="00056ED1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076263" w:rsidRPr="002E0D8B" w:rsidRDefault="00056ED1" w:rsidP="00056ED1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8074D" w:rsidRP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озгляд пропозиці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88074D" w:rsidRP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органів держав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виконавчої влади та звернень</w:t>
            </w:r>
            <w:r w:rsidR="0088074D" w:rsidRPr="00056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суб’єктів підприємництва, громадських організацій, засобів масової інформації та громадян з питань, що належать до компетенції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RPr="00FD729D" w:rsidTr="00F55EC2">
        <w:tc>
          <w:tcPr>
            <w:tcW w:w="3227" w:type="dxa"/>
            <w:gridSpan w:val="2"/>
          </w:tcPr>
          <w:p w:rsidR="00F579D0" w:rsidRPr="00136893" w:rsidRDefault="00F579D0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F579D0" w:rsidRDefault="00F579D0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</w:t>
            </w:r>
            <w:r w:rsidR="009B69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"Про державну службу" </w:t>
            </w:r>
          </w:p>
          <w:p w:rsidR="009D5024" w:rsidRPr="00B6158C" w:rsidRDefault="009D5024" w:rsidP="00F55EC2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579D0" w:rsidTr="00F55EC2">
        <w:tc>
          <w:tcPr>
            <w:tcW w:w="3227" w:type="dxa"/>
            <w:gridSpan w:val="2"/>
          </w:tcPr>
          <w:p w:rsidR="00F579D0" w:rsidRDefault="00F579D0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  <w:p w:rsidR="009D5024" w:rsidRPr="00B6158C" w:rsidRDefault="009D5024" w:rsidP="00F55EC2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F579D0" w:rsidRPr="007E75E1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F579D0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F579D0" w:rsidRPr="00136893" w:rsidRDefault="00F579D0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F579D0" w:rsidRPr="00684446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62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декларація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F579D0" w:rsidRDefault="00F579D0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 w:rsid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квітня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9D5024" w:rsidRPr="00B6158C" w:rsidRDefault="009D5024" w:rsidP="00F55EC2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F579D0" w:rsidRPr="00FD729D" w:rsidTr="00F55EC2">
        <w:tc>
          <w:tcPr>
            <w:tcW w:w="3227" w:type="dxa"/>
            <w:gridSpan w:val="2"/>
          </w:tcPr>
          <w:p w:rsidR="00F579D0" w:rsidRPr="00576FE9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9D5024" w:rsidRDefault="00F579D0" w:rsidP="009D50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09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BF0D1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F0D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</w:t>
            </w:r>
          </w:p>
          <w:p w:rsidR="00F579D0" w:rsidRPr="00576FE9" w:rsidRDefault="00F579D0" w:rsidP="009D5024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</w:t>
            </w:r>
          </w:p>
        </w:tc>
      </w:tr>
      <w:tr w:rsidR="00F579D0" w:rsidRPr="00470920" w:rsidTr="00F55EC2">
        <w:tc>
          <w:tcPr>
            <w:tcW w:w="3227" w:type="dxa"/>
            <w:gridSpan w:val="2"/>
          </w:tcPr>
          <w:p w:rsidR="00F579D0" w:rsidRPr="007C7E4E" w:rsidRDefault="00F579D0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F579D0" w:rsidRPr="00CB51BA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F579D0" w:rsidRPr="00CB51BA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F579D0" w:rsidRDefault="00962CCE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076263" w:rsidRPr="00EE44D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podilrda@kmda.gov.ua</w:t>
              </w:r>
            </w:hyperlink>
          </w:p>
          <w:p w:rsidR="00F579D0" w:rsidRDefault="00962CCE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076263" w:rsidRPr="00EE44D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076263" w:rsidRPr="00CB51BA" w:rsidRDefault="00076263" w:rsidP="000762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B6158C" w:rsidRPr="00B6158C" w:rsidRDefault="00B6158C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B6158C" w:rsidRPr="00B6158C" w:rsidRDefault="00B6158C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F579D0" w:rsidRPr="001009B8" w:rsidRDefault="00F579D0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579D0" w:rsidTr="009D5024"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F579D0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D5024" w:rsidRPr="009D5024" w:rsidRDefault="009D5024" w:rsidP="00F55EC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F579D0" w:rsidRPr="0018327D" w:rsidRDefault="00076263" w:rsidP="0007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F579D0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ищ</w:t>
            </w:r>
            <w:r w:rsidR="00F57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57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ступеню</w:t>
            </w:r>
            <w:r w:rsidR="00F579D0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</w:p>
        </w:tc>
      </w:tr>
      <w:tr w:rsidR="00F579D0" w:rsidTr="009D5024"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F579D0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D5024" w:rsidRPr="009D5024" w:rsidRDefault="009D5024" w:rsidP="00F55EC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F579D0" w:rsidTr="009D5024">
        <w:tc>
          <w:tcPr>
            <w:tcW w:w="675" w:type="dxa"/>
            <w:tcBorders>
              <w:right w:val="nil"/>
            </w:tcBorders>
          </w:tcPr>
          <w:p w:rsidR="00F579D0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D5024" w:rsidRPr="009D5024" w:rsidRDefault="009D5024" w:rsidP="005F0F24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F579D0" w:rsidRPr="0018327D" w:rsidRDefault="00F579D0" w:rsidP="00F55EC2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579D0" w:rsidRPr="0089004D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F579D0" w:rsidRPr="001009B8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579D0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579D0" w:rsidRPr="00BF0D1D" w:rsidTr="005F0F24">
        <w:trPr>
          <w:trHeight w:val="700"/>
        </w:trPr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F579D0" w:rsidRPr="004316EB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RPr="00BF0D1D" w:rsidTr="00F55EC2"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515443" w:rsidRPr="00515443" w:rsidRDefault="00F579D0" w:rsidP="00FD0B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E51B3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команді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- </w:t>
            </w:r>
            <w:r w:rsidR="00E51B3B" w:rsidRPr="005154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діалогове</w:t>
            </w:r>
            <w:r w:rsidR="00E51B3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спілкування (письмове і усне</w:t>
            </w:r>
            <w:r w:rsidR="00E51B3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- </w:t>
            </w:r>
            <w:r w:rsidR="00E51B3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вміння розподіляти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</w:t>
            </w:r>
            <w:r w:rsidR="00E51B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- </w:t>
            </w:r>
            <w:r w:rsidR="00E51B3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уміння дотримуватись субординації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- </w:t>
            </w:r>
            <w:r w:rsidR="00E51B3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стійкість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адаптивність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вміння вести перемовини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- організаторські здібності;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- вимогливість;                                                                                             - оперативність;        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вміння визначати пріоритети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стратегічне мислення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- навички розв’язання проблем;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аналітичні здібності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RPr="00BF0D1D" w:rsidTr="00F55EC2"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515443" w:rsidRPr="00FD0BFB" w:rsidRDefault="00F579D0" w:rsidP="005558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D0BFB" w:rsidRPr="00515443">
              <w:rPr>
                <w:rFonts w:ascii="Times New Roman" w:hAnsi="Times New Roman"/>
                <w:sz w:val="24"/>
                <w:lang w:val="uk-UA"/>
              </w:rPr>
              <w:t>відповідальність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proofErr w:type="spellStart"/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- </w:t>
            </w:r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креативність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ініціативність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надійність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</w:t>
            </w:r>
            <w:r w:rsidR="00FD0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- </w:t>
            </w:r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порядність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FD0BFB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чесність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                                                         - 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</w:t>
            </w:r>
            <w:r w:rsidR="00FD0BFB"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- тактовність;                        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готовність</w:t>
            </w:r>
            <w:r w:rsidR="00515443" w:rsidRPr="00515443">
              <w:rPr>
                <w:rFonts w:ascii="Times New Roman" w:hAnsi="Times New Roman"/>
                <w:sz w:val="24"/>
                <w:lang w:val="uk-UA"/>
              </w:rPr>
              <w:t xml:space="preserve"> допомогти</w:t>
            </w:r>
            <w:r w:rsidR="00FD0BFB">
              <w:rPr>
                <w:rFonts w:ascii="Times New Roman" w:hAnsi="Times New Roman"/>
                <w:sz w:val="24"/>
                <w:lang w:val="uk-UA"/>
              </w:rPr>
              <w:t>;</w:t>
            </w:r>
            <w:r w:rsidR="00555856">
              <w:rPr>
                <w:rFonts w:ascii="Times New Roman" w:hAnsi="Times New Roman"/>
                <w:sz w:val="24"/>
                <w:lang w:val="uk-UA"/>
              </w:rPr>
              <w:t xml:space="preserve">                                                                               </w:t>
            </w:r>
            <w:r w:rsidR="00FD0BFB">
              <w:rPr>
                <w:rFonts w:ascii="Times New Roman" w:hAnsi="Times New Roman"/>
                <w:sz w:val="24"/>
                <w:lang w:val="uk-UA"/>
              </w:rPr>
              <w:t>-</w:t>
            </w:r>
            <w:r w:rsidR="00555856">
              <w:rPr>
                <w:rFonts w:ascii="Times New Roman" w:hAnsi="Times New Roman"/>
                <w:sz w:val="24"/>
                <w:lang w:val="uk-UA"/>
              </w:rPr>
              <w:t xml:space="preserve"> емоційна стабільність;                                                                               -</w:t>
            </w:r>
            <w:r w:rsidR="00515443" w:rsidRPr="00515443">
              <w:rPr>
                <w:rFonts w:ascii="Times New Roman" w:hAnsi="Times New Roman"/>
                <w:sz w:val="24"/>
                <w:lang w:val="uk-UA"/>
              </w:rPr>
              <w:t xml:space="preserve"> комунікабельність</w:t>
            </w:r>
            <w:r w:rsidR="00555856">
              <w:rPr>
                <w:rFonts w:ascii="Times New Roman" w:hAnsi="Times New Roman"/>
                <w:sz w:val="24"/>
                <w:lang w:val="uk-UA"/>
              </w:rPr>
              <w:t>;                                                                            - повага до інших;                                                                                      - рішучість;                                                                                                                - неупередженість</w:t>
            </w:r>
            <w:r w:rsidR="00515443" w:rsidRPr="00515443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F579D0" w:rsidRPr="00AB1819" w:rsidTr="00F55EC2">
        <w:tc>
          <w:tcPr>
            <w:tcW w:w="10031" w:type="dxa"/>
            <w:gridSpan w:val="3"/>
          </w:tcPr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579D0" w:rsidRPr="0089004D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F579D0" w:rsidRPr="0089004D" w:rsidRDefault="00F579D0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579D0" w:rsidRPr="00AB1819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579D0" w:rsidRPr="00CB51BA" w:rsidTr="00F55EC2">
        <w:tc>
          <w:tcPr>
            <w:tcW w:w="675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F579D0" w:rsidRPr="00907E8D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579D0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F579D0" w:rsidRPr="00907E8D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579D0" w:rsidRPr="00455B19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Tr="00F55EC2">
        <w:tc>
          <w:tcPr>
            <w:tcW w:w="675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F579D0" w:rsidRPr="00D75664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F579D0" w:rsidRPr="00515443" w:rsidRDefault="00F579D0" w:rsidP="00F55E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15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Закони України:</w:t>
            </w:r>
          </w:p>
          <w:p w:rsidR="00515443" w:rsidRPr="00515443" w:rsidRDefault="00F579D0" w:rsidP="005154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515443" w:rsidRPr="0051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515443" w:rsidRPr="00515443" w:rsidRDefault="00515443" w:rsidP="0051544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місцеве самоврядування в Україні»;</w:t>
            </w:r>
          </w:p>
          <w:p w:rsidR="00515443" w:rsidRPr="00515443" w:rsidRDefault="00515443" w:rsidP="0051544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</w:t>
            </w:r>
            <w:r w:rsidR="00880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579D0" w:rsidRPr="00515443" w:rsidRDefault="00515443" w:rsidP="0051544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1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документи, що стосуються державної служби та місцевих державних адміністрацій, практика застосування чинного законодавства, правила та норми охорони праці та протипожежного захисту</w:t>
            </w:r>
            <w:r w:rsidR="00F579D0" w:rsidRPr="00515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</w:p>
          <w:p w:rsidR="00F579D0" w:rsidRPr="00E32095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F579D0" w:rsidRPr="0007452A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F579D0" w:rsidRPr="00D204D4" w:rsidRDefault="00F579D0" w:rsidP="005154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про відділ </w:t>
            </w:r>
            <w:r w:rsidR="005154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торгівлі та споживчого ринку</w:t>
            </w: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F579D0" w:rsidRDefault="00F579D0" w:rsidP="00F579D0">
      <w:pPr>
        <w:rPr>
          <w:lang w:val="uk-UA"/>
        </w:rPr>
      </w:pPr>
    </w:p>
    <w:p w:rsidR="00F579D0" w:rsidRDefault="00F579D0" w:rsidP="00F579D0">
      <w:pPr>
        <w:rPr>
          <w:lang w:val="uk-UA"/>
        </w:rPr>
      </w:pPr>
    </w:p>
    <w:p w:rsidR="00487841" w:rsidRPr="00FD0BFB" w:rsidRDefault="006A6E86" w:rsidP="00FD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487841" w:rsidRPr="00FD0BFB" w:rsidSect="006A6E86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6013E"/>
    <w:multiLevelType w:val="hybridMultilevel"/>
    <w:tmpl w:val="0194E39A"/>
    <w:lvl w:ilvl="0" w:tplc="E346A58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95143"/>
    <w:multiLevelType w:val="hybridMultilevel"/>
    <w:tmpl w:val="14E4BDEE"/>
    <w:lvl w:ilvl="0" w:tplc="6F6E484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4BE1"/>
    <w:multiLevelType w:val="hybridMultilevel"/>
    <w:tmpl w:val="D6CC00F0"/>
    <w:lvl w:ilvl="0" w:tplc="6F4E72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126C"/>
    <w:multiLevelType w:val="hybridMultilevel"/>
    <w:tmpl w:val="3CCE1604"/>
    <w:lvl w:ilvl="0" w:tplc="A9800138">
      <w:start w:val="1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1D8C"/>
    <w:multiLevelType w:val="hybridMultilevel"/>
    <w:tmpl w:val="8DB6E7AE"/>
    <w:lvl w:ilvl="0" w:tplc="A8C6589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221"/>
    <w:rsid w:val="0004536A"/>
    <w:rsid w:val="000473A2"/>
    <w:rsid w:val="00053711"/>
    <w:rsid w:val="00056ED1"/>
    <w:rsid w:val="00076263"/>
    <w:rsid w:val="001009B8"/>
    <w:rsid w:val="00113608"/>
    <w:rsid w:val="0014783F"/>
    <w:rsid w:val="0018363E"/>
    <w:rsid w:val="001B0248"/>
    <w:rsid w:val="00201168"/>
    <w:rsid w:val="00245596"/>
    <w:rsid w:val="003A739B"/>
    <w:rsid w:val="003E63A5"/>
    <w:rsid w:val="00470920"/>
    <w:rsid w:val="00481A2B"/>
    <w:rsid w:val="00483E4E"/>
    <w:rsid w:val="00487841"/>
    <w:rsid w:val="00515443"/>
    <w:rsid w:val="00555856"/>
    <w:rsid w:val="00576FE9"/>
    <w:rsid w:val="0058015F"/>
    <w:rsid w:val="005F0F24"/>
    <w:rsid w:val="006214AA"/>
    <w:rsid w:val="006661B8"/>
    <w:rsid w:val="006A6E86"/>
    <w:rsid w:val="006D123B"/>
    <w:rsid w:val="006F3C77"/>
    <w:rsid w:val="00781BFA"/>
    <w:rsid w:val="007A31A4"/>
    <w:rsid w:val="007F613E"/>
    <w:rsid w:val="00823090"/>
    <w:rsid w:val="008365A4"/>
    <w:rsid w:val="00875514"/>
    <w:rsid w:val="0088074D"/>
    <w:rsid w:val="0089004D"/>
    <w:rsid w:val="00903CB4"/>
    <w:rsid w:val="00916874"/>
    <w:rsid w:val="00962CCE"/>
    <w:rsid w:val="009B668A"/>
    <w:rsid w:val="009B6996"/>
    <w:rsid w:val="009D5024"/>
    <w:rsid w:val="00A24D75"/>
    <w:rsid w:val="00A3106B"/>
    <w:rsid w:val="00AA33DB"/>
    <w:rsid w:val="00AB1819"/>
    <w:rsid w:val="00B6158C"/>
    <w:rsid w:val="00BA0137"/>
    <w:rsid w:val="00BF0D1D"/>
    <w:rsid w:val="00BF3221"/>
    <w:rsid w:val="00C428CE"/>
    <w:rsid w:val="00C96CE2"/>
    <w:rsid w:val="00D13B62"/>
    <w:rsid w:val="00D43917"/>
    <w:rsid w:val="00D62747"/>
    <w:rsid w:val="00D717EF"/>
    <w:rsid w:val="00DA0BEE"/>
    <w:rsid w:val="00DB3FC5"/>
    <w:rsid w:val="00DB491F"/>
    <w:rsid w:val="00E455F0"/>
    <w:rsid w:val="00E51B3B"/>
    <w:rsid w:val="00EB52BB"/>
    <w:rsid w:val="00F579D0"/>
    <w:rsid w:val="00FB5B0C"/>
    <w:rsid w:val="00FD0BFB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BF322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3106B"/>
    <w:pPr>
      <w:ind w:left="720"/>
      <w:contextualSpacing/>
    </w:pPr>
  </w:style>
  <w:style w:type="character" w:styleId="a6">
    <w:name w:val="Emphasis"/>
    <w:qFormat/>
    <w:rsid w:val="006661B8"/>
    <w:rPr>
      <w:i/>
      <w:iCs/>
    </w:rPr>
  </w:style>
  <w:style w:type="paragraph" w:customStyle="1" w:styleId="rvps14">
    <w:name w:val="rvps14"/>
    <w:basedOn w:val="a"/>
    <w:rsid w:val="006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6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5724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51</cp:revision>
  <cp:lastPrinted>2018-09-19T09:50:00Z</cp:lastPrinted>
  <dcterms:created xsi:type="dcterms:W3CDTF">2018-09-17T14:42:00Z</dcterms:created>
  <dcterms:modified xsi:type="dcterms:W3CDTF">2019-03-15T13:47:00Z</dcterms:modified>
</cp:coreProperties>
</file>