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7F" w:rsidRDefault="00ED4E99" w:rsidP="00ED4E9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87A20">
        <w:rPr>
          <w:rFonts w:ascii="Times New Roman" w:hAnsi="Times New Roman" w:cs="Times New Roman"/>
          <w:b/>
          <w:sz w:val="36"/>
          <w:szCs w:val="36"/>
          <w:lang w:val="uk-UA"/>
        </w:rPr>
        <w:t>ДО УВАГИ МЕШКАНЦІВ ПОДІЛЬСЬКОГО РАЙОНУ</w:t>
      </w:r>
    </w:p>
    <w:p w:rsidR="00F87A20" w:rsidRPr="00AB2B11" w:rsidRDefault="00F87A20" w:rsidP="00ED4E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9E8" w:rsidRPr="00410A69" w:rsidRDefault="001729E8" w:rsidP="001729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підвищення соціального </w:t>
      </w:r>
      <w:r w:rsidR="0067595D">
        <w:rPr>
          <w:rFonts w:ascii="Times New Roman" w:hAnsi="Times New Roman" w:cs="Times New Roman"/>
          <w:sz w:val="28"/>
          <w:szCs w:val="28"/>
          <w:lang w:val="uk-UA"/>
        </w:rPr>
        <w:t xml:space="preserve">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малозабезпечених </w:t>
      </w:r>
      <w:r w:rsidR="0067595D">
        <w:rPr>
          <w:rFonts w:ascii="Times New Roman" w:hAnsi="Times New Roman" w:cs="Times New Roman"/>
          <w:sz w:val="28"/>
          <w:szCs w:val="28"/>
          <w:lang w:val="uk-UA"/>
        </w:rPr>
        <w:t>верств населення м. Києва</w:t>
      </w:r>
      <w:r w:rsidR="001B71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595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иївською міською </w:t>
      </w:r>
      <w:r w:rsidR="0067595D">
        <w:rPr>
          <w:rFonts w:ascii="Times New Roman" w:hAnsi="Times New Roman" w:cs="Times New Roman"/>
          <w:sz w:val="28"/>
          <w:szCs w:val="28"/>
          <w:lang w:val="uk-UA"/>
        </w:rPr>
        <w:t xml:space="preserve">державною </w:t>
      </w:r>
      <w:r w:rsidR="00823EED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запроваджено </w:t>
      </w:r>
      <w:r w:rsidR="0067595D">
        <w:rPr>
          <w:rFonts w:ascii="Times New Roman" w:hAnsi="Times New Roman" w:cs="Times New Roman"/>
          <w:sz w:val="28"/>
          <w:szCs w:val="28"/>
          <w:lang w:val="uk-UA"/>
        </w:rPr>
        <w:t>багатофункціональну електронну картку «М</w:t>
      </w:r>
      <w:r w:rsidR="00823EED">
        <w:rPr>
          <w:rFonts w:ascii="Times New Roman" w:hAnsi="Times New Roman" w:cs="Times New Roman"/>
          <w:sz w:val="28"/>
          <w:szCs w:val="28"/>
          <w:lang w:val="uk-UA"/>
        </w:rPr>
        <w:t>уніципальна картка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«Картка киянина» (далі - </w:t>
      </w:r>
      <w:r w:rsidRPr="001729E8">
        <w:rPr>
          <w:rFonts w:ascii="Times New Roman" w:hAnsi="Times New Roman" w:cs="Times New Roman"/>
          <w:sz w:val="28"/>
          <w:szCs w:val="28"/>
          <w:lang w:val="uk-UA"/>
        </w:rPr>
        <w:t>Муніципальн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729E8">
        <w:rPr>
          <w:rFonts w:ascii="Times New Roman" w:hAnsi="Times New Roman" w:cs="Times New Roman"/>
          <w:sz w:val="28"/>
          <w:szCs w:val="28"/>
          <w:lang w:val="uk-UA"/>
        </w:rPr>
        <w:t xml:space="preserve"> картк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729E8">
        <w:rPr>
          <w:rFonts w:ascii="Times New Roman" w:hAnsi="Times New Roman" w:cs="Times New Roman"/>
          <w:sz w:val="28"/>
          <w:szCs w:val="28"/>
          <w:lang w:val="uk-UA"/>
        </w:rPr>
        <w:t xml:space="preserve"> «Картка киянина»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14AE5" w:rsidRPr="00410A69" w:rsidRDefault="00ED4E99" w:rsidP="005E66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своєчасного отримання виплат</w:t>
      </w:r>
      <w:r w:rsidR="00937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29E8">
        <w:rPr>
          <w:rFonts w:ascii="Times New Roman" w:hAnsi="Times New Roman" w:cs="Times New Roman"/>
          <w:sz w:val="28"/>
          <w:szCs w:val="28"/>
          <w:lang w:val="uk-UA"/>
        </w:rPr>
        <w:t xml:space="preserve"> які надаються </w:t>
      </w:r>
      <w:r w:rsidR="00823EED">
        <w:rPr>
          <w:rFonts w:ascii="Times New Roman" w:hAnsi="Times New Roman" w:cs="Times New Roman"/>
          <w:sz w:val="28"/>
          <w:szCs w:val="28"/>
          <w:lang w:val="uk-UA"/>
        </w:rPr>
        <w:t xml:space="preserve">Київською міською державною адміністрацією </w:t>
      </w:r>
      <w:r w:rsidR="001729E8">
        <w:rPr>
          <w:rFonts w:ascii="Times New Roman" w:hAnsi="Times New Roman" w:cs="Times New Roman"/>
          <w:sz w:val="28"/>
          <w:szCs w:val="28"/>
          <w:lang w:val="uk-UA"/>
        </w:rPr>
        <w:t>до свят та визначних дат</w:t>
      </w:r>
      <w:r w:rsidR="001B715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937C94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729E8">
        <w:rPr>
          <w:rFonts w:ascii="Times New Roman" w:hAnsi="Times New Roman" w:cs="Times New Roman"/>
          <w:sz w:val="28"/>
          <w:szCs w:val="28"/>
          <w:lang w:val="uk-UA"/>
        </w:rPr>
        <w:t xml:space="preserve"> для безкоштовного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проїзду </w:t>
      </w:r>
      <w:r w:rsidR="001729E8">
        <w:rPr>
          <w:rFonts w:ascii="Times New Roman" w:hAnsi="Times New Roman" w:cs="Times New Roman"/>
          <w:sz w:val="28"/>
          <w:szCs w:val="28"/>
          <w:lang w:val="uk-UA"/>
        </w:rPr>
        <w:t xml:space="preserve">пільгових категорій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в наземному та підземному транспорті</w:t>
      </w:r>
      <w:r w:rsidR="00F87A20">
        <w:rPr>
          <w:rFonts w:ascii="Times New Roman" w:hAnsi="Times New Roman" w:cs="Times New Roman"/>
          <w:sz w:val="28"/>
          <w:szCs w:val="28"/>
          <w:lang w:val="uk-UA"/>
        </w:rPr>
        <w:t>, громадянам</w:t>
      </w:r>
      <w:r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1729E8">
        <w:rPr>
          <w:rFonts w:ascii="Times New Roman" w:hAnsi="Times New Roman" w:cs="Times New Roman"/>
          <w:sz w:val="28"/>
          <w:szCs w:val="28"/>
          <w:lang w:val="uk-UA"/>
        </w:rPr>
        <w:t xml:space="preserve"> 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отримали </w:t>
      </w:r>
      <w:r w:rsidR="001B7150" w:rsidRPr="001729E8">
        <w:rPr>
          <w:rFonts w:ascii="Times New Roman" w:hAnsi="Times New Roman" w:cs="Times New Roman"/>
          <w:sz w:val="28"/>
          <w:szCs w:val="28"/>
          <w:lang w:val="uk-UA"/>
        </w:rPr>
        <w:t>Муніципальну картк</w:t>
      </w:r>
      <w:r w:rsidR="001B71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50" w:rsidRPr="001729E8">
        <w:rPr>
          <w:rFonts w:ascii="Times New Roman" w:hAnsi="Times New Roman" w:cs="Times New Roman"/>
          <w:sz w:val="28"/>
          <w:szCs w:val="28"/>
          <w:lang w:val="uk-UA"/>
        </w:rPr>
        <w:t xml:space="preserve"> «Картка киянина»</w:t>
      </w:r>
      <w:r w:rsidR="001729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7A2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еобхідно звернутися до будь-якого відділення ПАТ «</w:t>
      </w:r>
      <w:r w:rsidR="005E6623">
        <w:rPr>
          <w:rFonts w:ascii="Times New Roman" w:hAnsi="Times New Roman" w:cs="Times New Roman"/>
          <w:sz w:val="28"/>
          <w:szCs w:val="28"/>
          <w:lang w:val="uk-UA"/>
        </w:rPr>
        <w:t>Державний о</w:t>
      </w:r>
      <w:r>
        <w:rPr>
          <w:rFonts w:ascii="Times New Roman" w:hAnsi="Times New Roman" w:cs="Times New Roman"/>
          <w:sz w:val="28"/>
          <w:szCs w:val="28"/>
          <w:lang w:val="uk-UA"/>
        </w:rPr>
        <w:t>щад</w:t>
      </w:r>
      <w:r w:rsidR="00381DBF">
        <w:rPr>
          <w:rFonts w:ascii="Times New Roman" w:hAnsi="Times New Roman" w:cs="Times New Roman"/>
          <w:sz w:val="28"/>
          <w:szCs w:val="28"/>
          <w:lang w:val="uk-UA"/>
        </w:rPr>
        <w:t>ний банк</w:t>
      </w:r>
      <w:r w:rsidR="005E662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1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AE5">
        <w:rPr>
          <w:rFonts w:ascii="Times New Roman" w:hAnsi="Times New Roman" w:cs="Times New Roman"/>
          <w:sz w:val="28"/>
          <w:szCs w:val="28"/>
          <w:lang w:val="uk-UA"/>
        </w:rPr>
        <w:t xml:space="preserve">м. Києва </w:t>
      </w:r>
      <w:r w:rsidR="00381DBF">
        <w:rPr>
          <w:rFonts w:ascii="Times New Roman" w:hAnsi="Times New Roman" w:cs="Times New Roman"/>
          <w:sz w:val="28"/>
          <w:szCs w:val="28"/>
          <w:lang w:val="uk-UA"/>
        </w:rPr>
        <w:t xml:space="preserve">та оформити </w:t>
      </w:r>
      <w:r w:rsidR="00814AE5" w:rsidRPr="001729E8">
        <w:rPr>
          <w:rFonts w:ascii="Times New Roman" w:hAnsi="Times New Roman" w:cs="Times New Roman"/>
          <w:sz w:val="28"/>
          <w:szCs w:val="28"/>
          <w:lang w:val="uk-UA"/>
        </w:rPr>
        <w:t>Муніципальну картк</w:t>
      </w:r>
      <w:r w:rsidR="00814A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4AE5" w:rsidRPr="001729E8">
        <w:rPr>
          <w:rFonts w:ascii="Times New Roman" w:hAnsi="Times New Roman" w:cs="Times New Roman"/>
          <w:sz w:val="28"/>
          <w:szCs w:val="28"/>
          <w:lang w:val="uk-UA"/>
        </w:rPr>
        <w:t xml:space="preserve"> «Картка киянина»</w:t>
      </w:r>
      <w:r w:rsidR="00410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0A69" w:rsidRDefault="00F87A20" w:rsidP="00F87A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Багатофункціональні електронні пластикові картки «Картка киянина» діють до кінцевого терміну дії таких карток.</w:t>
      </w:r>
    </w:p>
    <w:p w:rsidR="00620DA7" w:rsidRDefault="007A27CE" w:rsidP="00C77C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A27CE">
        <w:rPr>
          <w:rFonts w:ascii="Times New Roman" w:hAnsi="Times New Roman" w:cs="Times New Roman"/>
          <w:sz w:val="28"/>
          <w:szCs w:val="28"/>
          <w:lang w:val="uk-UA"/>
        </w:rPr>
        <w:t>акож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2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F08" w:rsidRPr="007A27C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44F08" w:rsidRPr="007A27CE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від </w:t>
      </w:r>
      <w:r w:rsidR="00620DA7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.12.2018 № </w:t>
      </w:r>
      <w:r w:rsidR="00D44F08" w:rsidRPr="007A27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0DA7">
        <w:rPr>
          <w:rFonts w:ascii="Times New Roman" w:hAnsi="Times New Roman" w:cs="Times New Roman"/>
          <w:sz w:val="28"/>
          <w:szCs w:val="28"/>
          <w:lang w:val="uk-UA"/>
        </w:rPr>
        <w:t>59/6510</w:t>
      </w:r>
      <w:r w:rsidR="00D44F08" w:rsidRPr="007A27CE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620DA7">
        <w:rPr>
          <w:rFonts w:ascii="Times New Roman" w:hAnsi="Times New Roman" w:cs="Times New Roman"/>
          <w:sz w:val="28"/>
          <w:szCs w:val="28"/>
          <w:lang w:val="uk-UA"/>
        </w:rPr>
        <w:t>затвердження міської цільової програми «Турбота. Назустріч киянам» на 2019-2021роки</w:t>
      </w:r>
      <w:r w:rsidR="00937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0DA7">
        <w:rPr>
          <w:rFonts w:ascii="Times New Roman" w:hAnsi="Times New Roman" w:cs="Times New Roman"/>
          <w:sz w:val="28"/>
          <w:szCs w:val="28"/>
          <w:lang w:val="uk-UA"/>
        </w:rPr>
        <w:t xml:space="preserve"> право безоплатного проїзду в Київському метрополітені </w:t>
      </w:r>
      <w:r w:rsidR="009B6CD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20DA7">
        <w:rPr>
          <w:rFonts w:ascii="Times New Roman" w:hAnsi="Times New Roman" w:cs="Times New Roman"/>
          <w:sz w:val="28"/>
          <w:szCs w:val="28"/>
          <w:lang w:val="uk-UA"/>
        </w:rPr>
        <w:t xml:space="preserve">в наземному пасажирському транспорті загального користування </w:t>
      </w:r>
      <w:r w:rsidR="00937C94">
        <w:rPr>
          <w:rFonts w:ascii="Times New Roman" w:hAnsi="Times New Roman" w:cs="Times New Roman"/>
          <w:sz w:val="28"/>
          <w:szCs w:val="28"/>
          <w:lang w:val="uk-UA"/>
        </w:rPr>
        <w:t>надане</w:t>
      </w:r>
      <w:r w:rsidR="00937C94" w:rsidRPr="007A2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A7" w:rsidRPr="007A27CE">
        <w:rPr>
          <w:rFonts w:ascii="Times New Roman" w:hAnsi="Times New Roman" w:cs="Times New Roman"/>
          <w:sz w:val="28"/>
          <w:szCs w:val="28"/>
          <w:lang w:val="uk-UA"/>
        </w:rPr>
        <w:t>іноземц</w:t>
      </w:r>
      <w:r w:rsidR="00620DA7">
        <w:rPr>
          <w:rFonts w:ascii="Times New Roman" w:hAnsi="Times New Roman" w:cs="Times New Roman"/>
          <w:sz w:val="28"/>
          <w:szCs w:val="28"/>
          <w:lang w:val="uk-UA"/>
        </w:rPr>
        <w:t>ям та особам</w:t>
      </w:r>
      <w:r w:rsidR="00620DA7" w:rsidRPr="007A27CE">
        <w:rPr>
          <w:rFonts w:ascii="Times New Roman" w:hAnsi="Times New Roman" w:cs="Times New Roman"/>
          <w:sz w:val="28"/>
          <w:szCs w:val="28"/>
          <w:lang w:val="uk-UA"/>
        </w:rPr>
        <w:t xml:space="preserve"> без громадянства, які перебувають на території України на законних підставах, місце проживання яких зареєстроване у місті Києві</w:t>
      </w:r>
      <w:r w:rsidR="009B6CD7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937C94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9B6CD7">
        <w:rPr>
          <w:rFonts w:ascii="Times New Roman" w:hAnsi="Times New Roman" w:cs="Times New Roman"/>
          <w:sz w:val="28"/>
          <w:szCs w:val="28"/>
          <w:lang w:val="uk-UA"/>
        </w:rPr>
        <w:t>належать до пільгових категорій громадян</w:t>
      </w:r>
      <w:r w:rsidR="001B71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6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1DBF" w:rsidRPr="00222F1C" w:rsidRDefault="00381DBF" w:rsidP="00ED4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B5" w:rsidRPr="00222F1C" w:rsidRDefault="005A55B5" w:rsidP="00ED4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B5" w:rsidRPr="00222F1C" w:rsidRDefault="005A55B5" w:rsidP="00ED4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B5" w:rsidRPr="00222F1C" w:rsidRDefault="005A55B5" w:rsidP="00ED4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B5" w:rsidRPr="00222F1C" w:rsidRDefault="005A55B5" w:rsidP="00ED4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B5" w:rsidRDefault="005A55B5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4D60" w:rsidRPr="00F24D60" w:rsidRDefault="00F24D60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55B5" w:rsidRDefault="005A55B5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377B" w:rsidRDefault="00C2377B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377B" w:rsidRPr="00C2377B" w:rsidRDefault="00C2377B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55B5" w:rsidRPr="00222F1C" w:rsidRDefault="005A55B5" w:rsidP="00ED4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B5" w:rsidRPr="005A55B5" w:rsidRDefault="005A55B5" w:rsidP="005A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uk-UA" w:eastAsia="uk-UA"/>
        </w:rPr>
      </w:pPr>
      <w:r w:rsidRPr="005A55B5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uk-UA" w:eastAsia="uk-UA"/>
        </w:rPr>
        <w:lastRenderedPageBreak/>
        <w:t>Система знижок на хліб фірмовий</w:t>
      </w:r>
    </w:p>
    <w:p w:rsidR="005A55B5" w:rsidRPr="005A55B5" w:rsidRDefault="005A55B5" w:rsidP="005A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uk-UA" w:eastAsia="uk-UA"/>
        </w:rPr>
      </w:pPr>
      <w:r w:rsidRPr="005A55B5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uk-UA" w:eastAsia="uk-UA"/>
        </w:rPr>
        <w:t>для власників «Картки киянина»</w:t>
      </w:r>
    </w:p>
    <w:p w:rsidR="005A55B5" w:rsidRPr="005A55B5" w:rsidRDefault="005A55B5" w:rsidP="005A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55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5A55B5" w:rsidRPr="005A55B5" w:rsidRDefault="005A55B5" w:rsidP="005A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5A55B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Між Київською міською державною адміністрацією та ПрАТ «Київхліб» у грудні 2018 року було підписано Меморандум про співпрацю щодо надання знижок на хліб та хлібобулочні вироби</w:t>
      </w:r>
      <w:r w:rsidRPr="00222F1C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Pr="005A55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(батон «Фірмовий», хліб «Фірмовий український», хліб пшеничний «Фірмовий») </w:t>
      </w:r>
      <w:r w:rsidRPr="005A55B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власникам «Картки киянина». </w:t>
      </w:r>
    </w:p>
    <w:p w:rsidR="005A55B5" w:rsidRDefault="005A55B5" w:rsidP="005A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5A55B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Після встановлення та налагодження роботи терміналів «Ощадбанку» на всіх об’єктах роздрібної торгівлі підприємства (150 кіосків) для ідентифікації картки киянина, пільгові категорії киян зможуть користуватися знижками від 20% до 70%, залежно від категорії пільги.</w:t>
      </w:r>
    </w:p>
    <w:tbl>
      <w:tblPr>
        <w:tblStyle w:val="a5"/>
        <w:tblW w:w="0" w:type="auto"/>
        <w:tblLook w:val="04A0"/>
      </w:tblPr>
      <w:tblGrid>
        <w:gridCol w:w="675"/>
        <w:gridCol w:w="7655"/>
        <w:gridCol w:w="1241"/>
      </w:tblGrid>
      <w:tr w:rsidR="00C2377B" w:rsidTr="00C2377B">
        <w:tc>
          <w:tcPr>
            <w:tcW w:w="675" w:type="dxa"/>
          </w:tcPr>
          <w:p w:rsidR="00C2377B" w:rsidRPr="00C2377B" w:rsidRDefault="00C2377B" w:rsidP="00C23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C2377B" w:rsidRDefault="00C2377B" w:rsidP="00C2377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7655" w:type="dxa"/>
          </w:tcPr>
          <w:p w:rsidR="00C2377B" w:rsidRDefault="00C2377B" w:rsidP="00C2377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Категорія</w:t>
            </w:r>
          </w:p>
        </w:tc>
        <w:tc>
          <w:tcPr>
            <w:tcW w:w="1241" w:type="dxa"/>
          </w:tcPr>
          <w:p w:rsidR="00C2377B" w:rsidRDefault="00C2377B" w:rsidP="00C2377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A55B5">
              <w:rPr>
                <w:rFonts w:ascii="Times New Roman" w:eastAsia="Calibri" w:hAnsi="Times New Roman" w:cs="Times New Roman"/>
                <w:b/>
                <w:i/>
                <w:lang w:val="uk-UA" w:eastAsia="uk-UA"/>
              </w:rPr>
              <w:t>Розмір знижки</w:t>
            </w:r>
          </w:p>
        </w:tc>
      </w:tr>
      <w:tr w:rsidR="00C2377B" w:rsidTr="00C2377B">
        <w:tc>
          <w:tcPr>
            <w:tcW w:w="675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655" w:type="dxa"/>
          </w:tcPr>
          <w:p w:rsidR="00C2377B" w:rsidRPr="005A55B5" w:rsidRDefault="00C2377B" w:rsidP="00C2377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Кияни-члени сімей осіб, загиблих або померлих та члени сімей киян, загиблих або померлих внаслідок поранення, контузії чи каліцтва,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проведення, під час безпосередньої участі у здійсненні заходів із забезпечення національної безпеки і оборони, відсічі і стримуванні збройної агресії Російської Федерації у Донецькій та Луганській областях, у забезпеченні їх здійснення, перебуваючи безпосередньо в районах та у період здійснення зазначених заходів.</w:t>
            </w:r>
          </w:p>
          <w:p w:rsidR="00C2377B" w:rsidRPr="005A55B5" w:rsidRDefault="00C2377B" w:rsidP="00C2377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Кияни-члени сімей осіб, смерть яких пов’язана з участю в масових акціях громадського протесту, що відбулися у період з 21 листопада 2013 р. до 21 лютого 2014 р., осіб, яким посмертно присвоєно звання Герой України за громадську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Гідності.</w:t>
            </w:r>
          </w:p>
          <w:p w:rsidR="00C2377B" w:rsidRPr="005A55B5" w:rsidRDefault="00C2377B" w:rsidP="00C2377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Діти сироти.</w:t>
            </w:r>
          </w:p>
          <w:p w:rsidR="00C2377B" w:rsidRDefault="00C2377B" w:rsidP="00C2377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Праведники Бабиного яру.</w:t>
            </w:r>
          </w:p>
        </w:tc>
        <w:tc>
          <w:tcPr>
            <w:tcW w:w="1241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70%</w:t>
            </w:r>
          </w:p>
        </w:tc>
      </w:tr>
      <w:tr w:rsidR="00C2377B" w:rsidTr="00C2377B">
        <w:tc>
          <w:tcPr>
            <w:tcW w:w="675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655" w:type="dxa"/>
          </w:tcPr>
          <w:p w:rsid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Особи з інвалідністю внаслідок війни та колишні малолітні (яким на момент ув’язнення не виповнилося 14 років), в’язні концентраційних таборів, гетто, та інших місць примусового тримання, визнані особами з інвалідністю від загального захворювання, трудового каліцтва та з інших причин.</w:t>
            </w:r>
          </w:p>
        </w:tc>
        <w:tc>
          <w:tcPr>
            <w:tcW w:w="1241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60%</w:t>
            </w:r>
          </w:p>
        </w:tc>
      </w:tr>
      <w:tr w:rsidR="00C2377B" w:rsidTr="00C2377B">
        <w:tc>
          <w:tcPr>
            <w:tcW w:w="675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655" w:type="dxa"/>
          </w:tcPr>
          <w:p w:rsid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Діти з інвалідністю з дитинства</w:t>
            </w:r>
          </w:p>
        </w:tc>
        <w:tc>
          <w:tcPr>
            <w:tcW w:w="1241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50%</w:t>
            </w:r>
          </w:p>
        </w:tc>
      </w:tr>
      <w:tr w:rsidR="00C2377B" w:rsidTr="00C2377B">
        <w:tc>
          <w:tcPr>
            <w:tcW w:w="675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655" w:type="dxa"/>
          </w:tcPr>
          <w:p w:rsid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Непрацюючі пенсіонери.</w:t>
            </w:r>
          </w:p>
        </w:tc>
        <w:tc>
          <w:tcPr>
            <w:tcW w:w="1241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25%</w:t>
            </w:r>
          </w:p>
        </w:tc>
      </w:tr>
      <w:tr w:rsidR="00C2377B" w:rsidTr="00C2377B">
        <w:tc>
          <w:tcPr>
            <w:tcW w:w="675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655" w:type="dxa"/>
          </w:tcPr>
          <w:p w:rsidR="00C2377B" w:rsidRPr="005A55B5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55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Інші власники картки киянина.</w:t>
            </w:r>
          </w:p>
        </w:tc>
        <w:tc>
          <w:tcPr>
            <w:tcW w:w="1241" w:type="dxa"/>
          </w:tcPr>
          <w:p w:rsidR="00C2377B" w:rsidRPr="00C2377B" w:rsidRDefault="00C2377B" w:rsidP="005A5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3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20%</w:t>
            </w:r>
          </w:p>
        </w:tc>
      </w:tr>
    </w:tbl>
    <w:tbl>
      <w:tblPr>
        <w:tblW w:w="1067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7"/>
      </w:tblGrid>
      <w:tr w:rsidR="005A55B5" w:rsidRPr="0090008D" w:rsidTr="00331B6A">
        <w:trPr>
          <w:tblCellSpacing w:w="15" w:type="dxa"/>
        </w:trPr>
        <w:tc>
          <w:tcPr>
            <w:tcW w:w="10617" w:type="dxa"/>
            <w:vAlign w:val="center"/>
            <w:hideMark/>
          </w:tcPr>
          <w:p w:rsidR="005A55B5" w:rsidRPr="0090008D" w:rsidRDefault="005A55B5" w:rsidP="009000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90008D" w:rsidRPr="00473CC2" w:rsidRDefault="0090008D" w:rsidP="009000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r w:rsidRPr="0090008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Додаток</w:t>
      </w:r>
      <w:r w:rsidR="00473CC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2</w:t>
      </w:r>
      <w:bookmarkStart w:id="0" w:name="_GoBack"/>
      <w:bookmarkEnd w:id="0"/>
    </w:p>
    <w:p w:rsidR="0090008D" w:rsidRPr="0090008D" w:rsidRDefault="0090008D" w:rsidP="009000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A55B5" w:rsidRPr="005A55B5" w:rsidRDefault="005A55B5" w:rsidP="005A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55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Ідентифікація пільговиків буде здійснюватися за допомогою встановлених терміналів АТ «Ощадбанк» шляхом зчитування інформації з електронних карток покупців.</w:t>
      </w:r>
    </w:p>
    <w:p w:rsidR="005A55B5" w:rsidRPr="005A55B5" w:rsidRDefault="005A55B5" w:rsidP="005A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55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Один власник картки киянина зможе придбати зі знижкою одну одиницю продукції в день на вибір: батон «Фірмовий» 0,5 кг, хліб «Фірмовий український» 0,95 кг або хліб пшеничний «Фірмовий» 0,65 кг. На чеку буде зафіксовано, яку саме знижку отримав пільговик.</w:t>
      </w:r>
    </w:p>
    <w:p w:rsidR="005A55B5" w:rsidRPr="005A55B5" w:rsidRDefault="005A55B5" w:rsidP="005A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55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забезпечення можливості скористатись знижкою за «Карткою киянина» та придбати хліб та хлібобулочні вироби за доступною ціною усім без винятку її власникам, особливо особам з інвалідністю чи функціональними обмеженнями, продукція буде продаватись при пред’явленні «Картки киянина» без обов’язкової присутності її власника. </w:t>
      </w:r>
    </w:p>
    <w:p w:rsidR="005A55B5" w:rsidRPr="00222F1C" w:rsidRDefault="005A55B5" w:rsidP="005A55B5">
      <w:pPr>
        <w:ind w:firstLine="709"/>
        <w:rPr>
          <w:rFonts w:ascii="Calibri" w:eastAsia="Calibri" w:hAnsi="Calibri" w:cs="Times New Roman"/>
          <w:lang w:val="uk-UA"/>
        </w:rPr>
      </w:pPr>
    </w:p>
    <w:p w:rsidR="00AB2B11" w:rsidRDefault="00AB2B11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2B11" w:rsidRDefault="00AB2B11" w:rsidP="00ED4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2B11" w:rsidSect="00C2377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E99"/>
    <w:rsid w:val="001729E8"/>
    <w:rsid w:val="001B7150"/>
    <w:rsid w:val="00222F1C"/>
    <w:rsid w:val="00381DBF"/>
    <w:rsid w:val="00410A69"/>
    <w:rsid w:val="00473CC2"/>
    <w:rsid w:val="004E35FA"/>
    <w:rsid w:val="00515D53"/>
    <w:rsid w:val="00581A00"/>
    <w:rsid w:val="005A35EF"/>
    <w:rsid w:val="005A55B5"/>
    <w:rsid w:val="005E6623"/>
    <w:rsid w:val="00620DA7"/>
    <w:rsid w:val="0067595D"/>
    <w:rsid w:val="00675D68"/>
    <w:rsid w:val="00695918"/>
    <w:rsid w:val="007A27CE"/>
    <w:rsid w:val="00814AE5"/>
    <w:rsid w:val="00823EED"/>
    <w:rsid w:val="008B7A3F"/>
    <w:rsid w:val="0090008D"/>
    <w:rsid w:val="009261D6"/>
    <w:rsid w:val="00937C94"/>
    <w:rsid w:val="009B6CD7"/>
    <w:rsid w:val="00A135AD"/>
    <w:rsid w:val="00AB2B11"/>
    <w:rsid w:val="00C2377B"/>
    <w:rsid w:val="00C4781F"/>
    <w:rsid w:val="00C77CF3"/>
    <w:rsid w:val="00D44F08"/>
    <w:rsid w:val="00D6717F"/>
    <w:rsid w:val="00DC3D1B"/>
    <w:rsid w:val="00ED4E99"/>
    <w:rsid w:val="00F24D60"/>
    <w:rsid w:val="00F87A20"/>
    <w:rsid w:val="00FB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7F"/>
  </w:style>
  <w:style w:type="paragraph" w:styleId="1">
    <w:name w:val="heading 1"/>
    <w:basedOn w:val="a"/>
    <w:link w:val="10"/>
    <w:uiPriority w:val="9"/>
    <w:qFormat/>
    <w:rsid w:val="00AB2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A55B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danishevcka</dc:creator>
  <cp:lastModifiedBy>svitlana.shioshvili</cp:lastModifiedBy>
  <cp:revision>3</cp:revision>
  <cp:lastPrinted>2019-02-15T13:03:00Z</cp:lastPrinted>
  <dcterms:created xsi:type="dcterms:W3CDTF">2019-03-21T08:19:00Z</dcterms:created>
  <dcterms:modified xsi:type="dcterms:W3CDTF">2019-03-21T08:33:00Z</dcterms:modified>
</cp:coreProperties>
</file>