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 w:rsidRPr="00BC23D5"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>31.05</w:t>
      </w:r>
      <w:r w:rsidRPr="001B70B9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9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2501180 «Виплата соціальних стипендій студентам (курсантам) вищих навчальних закладів» на суму </w:t>
      </w:r>
      <w:r>
        <w:rPr>
          <w:sz w:val="28"/>
          <w:szCs w:val="28"/>
        </w:rPr>
        <w:t>1 463,1</w:t>
      </w:r>
      <w:r w:rsidRPr="001B70B9">
        <w:rPr>
          <w:sz w:val="28"/>
          <w:szCs w:val="28"/>
        </w:rPr>
        <w:t xml:space="preserve"> тис. грн.  </w:t>
      </w:r>
    </w:p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>
        <w:rPr>
          <w:sz w:val="28"/>
          <w:szCs w:val="28"/>
        </w:rPr>
        <w:t>2 410,0</w:t>
      </w:r>
      <w:r w:rsidRPr="001B70B9">
        <w:rPr>
          <w:sz w:val="28"/>
          <w:szCs w:val="28"/>
        </w:rPr>
        <w:t xml:space="preserve"> тис. грн.</w:t>
      </w:r>
    </w:p>
    <w:p w:rsidR="00531484" w:rsidRPr="001B70B9" w:rsidRDefault="00531484" w:rsidP="00531484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531484" w:rsidRPr="001B70B9" w:rsidRDefault="00531484" w:rsidP="00531484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531484" w:rsidRPr="001B70B9" w:rsidRDefault="00531484" w:rsidP="0053148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0813011 «Надання пільг на оплату житлово-комунальних</w:t>
      </w:r>
      <w:r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>
        <w:rPr>
          <w:rFonts w:eastAsia="Times New Roman"/>
          <w:iCs/>
          <w:kern w:val="0"/>
          <w:sz w:val="28"/>
          <w:szCs w:val="28"/>
        </w:rPr>
        <w:t>33 462,6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531484" w:rsidRPr="001B70B9" w:rsidRDefault="00531484" w:rsidP="0053148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>за  КПКВК  0813012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субсидій населенню для відшкодування витрат на оплату житлово-комунальних послуг» на суму </w:t>
      </w:r>
      <w:r>
        <w:rPr>
          <w:rFonts w:eastAsia="Times New Roman"/>
          <w:iCs/>
          <w:kern w:val="0"/>
          <w:sz w:val="28"/>
          <w:szCs w:val="28"/>
        </w:rPr>
        <w:t>30 239,3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BE1136" w:rsidRDefault="00BE1136"/>
    <w:sectPr w:rsidR="00BE1136" w:rsidSect="00BE1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31484"/>
    <w:rsid w:val="000522BD"/>
    <w:rsid w:val="00531484"/>
    <w:rsid w:val="005503FF"/>
    <w:rsid w:val="00B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svitlana.shioshvili</dc:creator>
  <cp:keywords/>
  <dc:description/>
  <cp:lastModifiedBy>svitlana.shioshvili</cp:lastModifiedBy>
  <cp:revision>2</cp:revision>
  <dcterms:created xsi:type="dcterms:W3CDTF">2019-06-13T12:09:00Z</dcterms:created>
  <dcterms:modified xsi:type="dcterms:W3CDTF">2019-06-13T12:09:00Z</dcterms:modified>
</cp:coreProperties>
</file>