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9C" w:rsidRDefault="002C4B9C" w:rsidP="002C4B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30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 допущені до конкурсного відбору на зайняття вакантної посади державної служби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спеціаліста відділу з питань </w:t>
      </w:r>
      <w:r w:rsidR="00BD44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опіки/піклування, усиновлення та інших форм влаштування </w:t>
      </w:r>
      <w:r w:rsidRPr="009B3046">
        <w:rPr>
          <w:rFonts w:ascii="Times New Roman" w:hAnsi="Times New Roman" w:cs="Times New Roman"/>
          <w:b/>
          <w:sz w:val="28"/>
          <w:szCs w:val="28"/>
          <w:lang w:val="uk-UA"/>
        </w:rPr>
        <w:t>Служби у справах дітей та сім’ї Подільської районної в місті Києві державної адміністрації</w:t>
      </w:r>
    </w:p>
    <w:tbl>
      <w:tblPr>
        <w:tblStyle w:val="a3"/>
        <w:tblW w:w="14992" w:type="dxa"/>
        <w:tblLook w:val="04A0"/>
      </w:tblPr>
      <w:tblGrid>
        <w:gridCol w:w="817"/>
        <w:gridCol w:w="4820"/>
        <w:gridCol w:w="3234"/>
        <w:gridCol w:w="2957"/>
        <w:gridCol w:w="3164"/>
      </w:tblGrid>
      <w:tr w:rsidR="002C4B9C" w:rsidTr="00153C38">
        <w:tc>
          <w:tcPr>
            <w:tcW w:w="817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з/з</w:t>
            </w:r>
          </w:p>
        </w:tc>
        <w:tc>
          <w:tcPr>
            <w:tcW w:w="4820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234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957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164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2C4B9C" w:rsidTr="00153C38">
        <w:tc>
          <w:tcPr>
            <w:tcW w:w="817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234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57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64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2C4B9C" w:rsidRPr="009B3046" w:rsidTr="00153C38">
        <w:tc>
          <w:tcPr>
            <w:tcW w:w="817" w:type="dxa"/>
          </w:tcPr>
          <w:p w:rsidR="002C4B9C" w:rsidRPr="009B3046" w:rsidRDefault="002C4B9C" w:rsidP="00153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2C4B9C" w:rsidRPr="009B3046" w:rsidRDefault="00776238" w:rsidP="00153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Степанюк Наталія Михайлівна</w:t>
            </w:r>
          </w:p>
        </w:tc>
        <w:tc>
          <w:tcPr>
            <w:tcW w:w="3234" w:type="dxa"/>
          </w:tcPr>
          <w:p w:rsidR="002C4B9C" w:rsidRPr="009B3046" w:rsidRDefault="002C4B9C" w:rsidP="00BD4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</w:t>
            </w:r>
            <w:r w:rsidR="00BD44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опіки/піклування, усиновлення та інших форм влаштування</w:t>
            </w:r>
            <w:r w:rsidRPr="009B3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(категорія посади «В»)</w:t>
            </w:r>
          </w:p>
        </w:tc>
        <w:tc>
          <w:tcPr>
            <w:tcW w:w="2957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D44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.07.2019</w:t>
            </w:r>
          </w:p>
          <w:p w:rsidR="002C4B9C" w:rsidRPr="009B3046" w:rsidRDefault="002C4B9C" w:rsidP="00153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10:00 год.</w:t>
            </w:r>
          </w:p>
        </w:tc>
        <w:tc>
          <w:tcPr>
            <w:tcW w:w="3164" w:type="dxa"/>
          </w:tcPr>
          <w:p w:rsidR="002C4B9C" w:rsidRDefault="002C4B9C" w:rsidP="00153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9B3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Київ, </w:t>
            </w:r>
          </w:p>
          <w:p w:rsidR="002C4B9C" w:rsidRPr="009B3046" w:rsidRDefault="002C4B9C" w:rsidP="00153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</w:p>
        </w:tc>
      </w:tr>
    </w:tbl>
    <w:p w:rsidR="002C4B9C" w:rsidRPr="009B3046" w:rsidRDefault="002C4B9C" w:rsidP="002C4B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21F3" w:rsidRDefault="003321F3"/>
    <w:sectPr w:rsidR="003321F3" w:rsidSect="009B3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9C"/>
    <w:rsid w:val="002C4B9C"/>
    <w:rsid w:val="003321F3"/>
    <w:rsid w:val="00523500"/>
    <w:rsid w:val="00730597"/>
    <w:rsid w:val="00776238"/>
    <w:rsid w:val="00BD44E7"/>
    <w:rsid w:val="00DC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2019-07-12T09:51:00Z</dcterms:created>
  <dcterms:modified xsi:type="dcterms:W3CDTF">2019-07-15T09:29:00Z</dcterms:modified>
</cp:coreProperties>
</file>