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</w:t>
      </w:r>
      <w:r w:rsidR="00E47F4D" w:rsidRP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</w:t>
      </w:r>
      <w:r w:rsid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</w:t>
      </w:r>
      <w:r w:rsidRP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8647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6</w:t>
      </w:r>
      <w:r w:rsidRP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="0086470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0B32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УМОВИ 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  <w:t>проведення конкурсу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посад</w:t>
      </w:r>
      <w:r w:rsidR="00C67FAB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77F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начальника відділу культури, туризму та охорони культурної спадщини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Pr="002D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941" w:rsidRPr="002D77F2" w:rsidRDefault="002D77F2" w:rsidP="002D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(категорія </w:t>
      </w:r>
      <w:r w:rsidR="00535941"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Б»)</w:t>
      </w:r>
    </w:p>
    <w:p w:rsidR="00441364" w:rsidRPr="007F697C" w:rsidRDefault="00441364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141"/>
              <w:gridCol w:w="6237"/>
            </w:tblGrid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183AF2" w:rsidRDefault="00535941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здійснення керівництва діяльністю відділу </w:t>
                  </w:r>
                  <w:r w:rsidR="003A04BD" w:rsidRPr="003A04BD">
                    <w:rPr>
                      <w:rFonts w:eastAsiaTheme="minorHAnsi" w:cstheme="minorBidi"/>
                      <w:lang w:eastAsia="en-US"/>
                    </w:rPr>
                    <w:t>культури, туризму та охорони культурної спадщини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 Подільської районної в місті Києві державної адміністрації;</w:t>
                  </w:r>
                  <w:r w:rsidR="004805DA">
                    <w:rPr>
                      <w:rFonts w:eastAsiaTheme="minorHAnsi" w:cstheme="minorBidi"/>
                      <w:lang w:eastAsia="en-US"/>
                    </w:rPr>
                    <w:t xml:space="preserve"> розподіл обов’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>язків</w:t>
                  </w:r>
                  <w:r w:rsidR="004805DA">
                    <w:rPr>
                      <w:rFonts w:eastAsiaTheme="minorHAnsi" w:cstheme="minorBidi"/>
                      <w:lang w:eastAsia="en-US"/>
                    </w:rPr>
                    <w:t xml:space="preserve"> між працівниками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 xml:space="preserve">, контроль </w:t>
                  </w:r>
                  <w:r w:rsidR="001509D8">
                    <w:rPr>
                      <w:rFonts w:eastAsiaTheme="minorHAnsi" w:cstheme="minorBidi"/>
                      <w:lang w:eastAsia="en-US"/>
                    </w:rPr>
                    <w:t xml:space="preserve">за 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>їх роботою;</w:t>
                  </w:r>
                </w:p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забезпечення ефективного виконання покладених на відділ завдань щодо реалізації державної політики у  межах компетенції; 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розробка проектів 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>складних програм (розділів програм), аналітичних матеріалів, балансових розрахунків, планових показників, комплексів заходів, пропозицій, прогнозів розвитку сфери відділу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</w:t>
                  </w:r>
                  <w:r w:rsidR="00B94DCF">
                    <w:rPr>
                      <w:rFonts w:eastAsiaTheme="minorHAnsi" w:cstheme="minorBidi"/>
                      <w:lang w:eastAsia="en-US"/>
                    </w:rPr>
                    <w:t>контроль за веденням діловодства, зберіганням документів і справ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</w:t>
                  </w:r>
                  <w:r w:rsidR="00B94DCF">
                    <w:rPr>
                      <w:rFonts w:eastAsiaTheme="minorHAnsi" w:cstheme="minorBidi"/>
                      <w:lang w:eastAsia="en-US"/>
                    </w:rPr>
                    <w:t>контроль за встановленням надбавок, надання відпусток відповідної тривалості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</w:t>
                  </w:r>
                  <w:r w:rsidR="00B94DCF">
                    <w:rPr>
                      <w:rFonts w:eastAsiaTheme="minorHAnsi" w:cstheme="minorBidi"/>
                      <w:lang w:eastAsia="en-US"/>
                    </w:rPr>
                    <w:t>керівництво діяльністю установ, підприємств та організацій культури, підвідомчих відділу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забезпечення </w:t>
                  </w:r>
                  <w:r w:rsidR="00B94DCF">
                    <w:rPr>
                      <w:rFonts w:eastAsiaTheme="minorHAnsi" w:cstheme="minorBidi"/>
                      <w:lang w:eastAsia="en-US"/>
                    </w:rPr>
                    <w:t>виконання дотримання законодавства у сфері культури, туризму та охорони культурної спадщини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здійснення робочого взаємозв’язку з установами та міськими установами та органами влади;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координація, вивчення та узагальнення роботи відділу;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подання згідно з чинним законодавством пропозицій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систематичного підвищення кваліфікації працівників, контроль стану трудової та виконавчої дисципліни у відділі;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виконання завдань пов’язаних з державною таємницею в межах своїх повноважень, та дотримання режиму секретності згідно законодавства держави;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роботи з ведення діловодства у відділі;</w:t>
                  </w:r>
                </w:p>
                <w:p w:rsidR="00535941" w:rsidRPr="00A44E59" w:rsidRDefault="00535941" w:rsidP="00B94DCF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забезпечення виконання завдань з мобілізаційної </w:t>
                  </w:r>
                  <w:r w:rsidR="00441364" w:rsidRPr="00A44E59">
                    <w:rPr>
                      <w:rFonts w:eastAsiaTheme="minorHAnsi" w:cstheme="minorBidi"/>
                      <w:lang w:eastAsia="en-US"/>
                    </w:rPr>
                    <w:t>підготовки в межах повноважень.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0968C7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F64AD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відповідно до Закону України «Про державну службу» та постанови Кабінету Міністрів України від 18.01.2017 №15 «</w:t>
                  </w:r>
                  <w:r w:rsidR="00EA17BC"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итання оплати праці працівників державних органів» 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815832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441364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Безстроково.                                                                                    </w:t>
                  </w: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Перелік 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інформації, необхідної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для участі в конкурсі, та строк ї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заяву про участь у конкурсі із зазначенням основних мотивів щодо зайняття посади за формою згідно з додатком 2;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резюме за формою згідно з додатком 2</w:t>
                  </w:r>
                  <w:r w:rsidR="00ED2B2F" w:rsidRPr="0070778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uk-UA"/>
                    </w:rPr>
                    <w:t>1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в якому обов’язково зазначається така інформація: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прізвище, ім’я, по батькові кандидата;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реквізити документа, що посвідчує особу та підтверджує громадянство України;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наявності відповідного ступеня вищої освіти;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рівня вільного володіння державною мовою;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відомості про стаж роботи, стаж державної служби (за наявності), досвід роботи на відповідних посадах;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заява, в якій особа повідомляє, що до неї                                   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електронні документи, що подаються для участі у конкурсі, накладається кваліфікований електронний підпис кандидата.</w:t>
                  </w:r>
                </w:p>
                <w:p w:rsidR="00EA17BC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EA17BC" w:rsidRPr="0011574B" w:rsidRDefault="001661C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Документи подаю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до 18 год 00 хв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</w:t>
                  </w:r>
                  <w:r w:rsidR="00EA17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лютого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2020 року, за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: м. Київ, 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Контрактова площа, 2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2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  <w:p w:rsidR="00535941" w:rsidRPr="00A44E59" w:rsidRDefault="00535941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8F2966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                 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      </w: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      </w:r>
                </w:p>
                <w:p w:rsidR="001A2113" w:rsidRPr="00A44E59" w:rsidRDefault="00A44E59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несе персональну відповідальність за достовірність наданої інформації.</w:t>
                  </w: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 xml:space="preserve">Місце, час і дата початку проведення </w:t>
                  </w:r>
                  <w:r w:rsidR="00A44E59">
                    <w:rPr>
                      <w:rFonts w:eastAsiaTheme="minorHAnsi" w:cstheme="minorBidi"/>
                      <w:lang w:eastAsia="en-US"/>
                    </w:rPr>
                    <w:t>оцінювання кандидатів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Контрактова площа,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9</w:t>
                  </w:r>
                </w:p>
                <w:p w:rsidR="00183AF2" w:rsidRPr="0011574B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 10 год 00 хв 1</w:t>
                  </w:r>
                  <w:r w:rsidR="00032E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лютого 2020 року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      </w:r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Прядко Олена Юріївна,</w:t>
                  </w:r>
                </w:p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1A2113" w:rsidRPr="001661C3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661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адреса електронної пошти:</w:t>
                  </w:r>
                </w:p>
                <w:p w:rsidR="001A2113" w:rsidRPr="00A44E59" w:rsidRDefault="00032E6E" w:rsidP="00CA69AD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hyperlink r:id="rId6" w:history="1">
                    <w:r w:rsidR="001A2113" w:rsidRPr="001661C3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7D10DD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535941" w:rsidRPr="00183AF2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  <w:p w:rsidR="00535941" w:rsidRPr="00A44E59" w:rsidRDefault="00535941" w:rsidP="007D10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421052" w:rsidRPr="00421052" w:rsidRDefault="00421052" w:rsidP="00032E6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" w:name="_GoBack"/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Вища освіта за освітнім ступенем не нижче магістра</w:t>
                  </w:r>
                  <w:r w:rsidR="007D10D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bookmarkEnd w:id="2"/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  <w:vAlign w:val="bottom"/>
                </w:tcPr>
                <w:p w:rsidR="00421052" w:rsidRPr="00421052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      </w:r>
                </w:p>
              </w:tc>
            </w:tr>
            <w:tr w:rsidR="00535941" w:rsidRPr="00A44E59" w:rsidTr="00DF6F7F">
              <w:tc>
                <w:tcPr>
                  <w:tcW w:w="846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  <w:p w:rsidR="0059721E" w:rsidRPr="00A44E59" w:rsidRDefault="0059721E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9721E" w:rsidRPr="00A44E59" w:rsidRDefault="00703F7A" w:rsidP="00A44E59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703F7A" w:rsidRPr="00A44E59" w:rsidRDefault="0046474C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Вимоги до компетентності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03F7A" w:rsidRPr="00A44E59" w:rsidTr="008F55E9">
              <w:tc>
                <w:tcPr>
                  <w:tcW w:w="846" w:type="dxa"/>
                  <w:tcBorders>
                    <w:right w:val="nil"/>
                  </w:tcBorders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</w:tcBorders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032E6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703F7A" w:rsidRPr="00A44E59" w:rsidRDefault="00972C99" w:rsidP="008F55E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знання програм пакету Microsoft Office: Word, Excel, PowerPoint (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</w:p>
              </w:tc>
            </w:tr>
            <w:tr w:rsidR="00703F7A" w:rsidRPr="00032E6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703F7A" w:rsidRPr="008F4077" w:rsidRDefault="008F4077" w:rsidP="00A86FD6">
                  <w:pPr>
                    <w:pStyle w:val="a4"/>
                    <w:numPr>
                      <w:ilvl w:val="0"/>
                      <w:numId w:val="2"/>
                    </w:numPr>
                    <w:ind w:left="49" w:hanging="16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8F4077">
                    <w:rPr>
                      <w:sz w:val="24"/>
                      <w:szCs w:val="24"/>
                      <w:lang w:val="uk-UA"/>
                    </w:rPr>
                    <w:t>діалогове спілкування;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- вміння розподіляти р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оботу;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- а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втономність;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адаптивність;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- </w:t>
                  </w:r>
                  <w:proofErr w:type="spellStart"/>
                  <w:r w:rsidRPr="008F4077">
                    <w:rPr>
                      <w:sz w:val="24"/>
                      <w:szCs w:val="24"/>
                      <w:lang w:val="uk-UA"/>
                    </w:rPr>
                    <w:t>стресостійкість</w:t>
                  </w:r>
                  <w:proofErr w:type="spellEnd"/>
                  <w:r w:rsidRPr="008F4077">
                    <w:rPr>
                      <w:sz w:val="24"/>
                      <w:szCs w:val="24"/>
                      <w:lang w:val="uk-UA"/>
                    </w:rPr>
                    <w:t>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оперативність;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визначати пріоритети;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працювати в команді;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ставити конкретні завдання для себе, персоналу,  структурного підрозділу в цілому;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ефективної комунікації та публічних виступів;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- </w:t>
                  </w:r>
                  <w:r w:rsidRPr="008F4077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знання та/або розуміння функцій на посаді, на яку претендує кандидат.</w:t>
                  </w:r>
                </w:p>
              </w:tc>
            </w:tr>
            <w:tr w:rsidR="00703F7A" w:rsidRPr="00032E6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8F55E9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59721E" w:rsidRPr="008F55E9" w:rsidRDefault="0059721E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D5C6B" w:rsidRPr="00A44E59" w:rsidTr="00984BFB">
              <w:tc>
                <w:tcPr>
                  <w:tcW w:w="3397" w:type="dxa"/>
                  <w:gridSpan w:val="3"/>
                </w:tcPr>
                <w:p w:rsidR="000D5C6B" w:rsidRPr="000D5C6B" w:rsidRDefault="000D5C6B" w:rsidP="000D5C6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0D5C6B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0D5C6B" w:rsidRPr="000D5C6B" w:rsidRDefault="000D5C6B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0D5C6B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Конституція України,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Закони України: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державну службу»,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запобігання корупції»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Законів України:</w:t>
                  </w:r>
                </w:p>
                <w:p w:rsidR="00EE7985" w:rsidRPr="00EE7985" w:rsidRDefault="00703F7A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EE7985"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культуру»; </w:t>
                  </w:r>
                </w:p>
                <w:p w:rsidR="00EE7985" w:rsidRPr="00EE7985" w:rsidRDefault="00EE7985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бібліотеки і бібліотечну справу»;</w:t>
                  </w:r>
                </w:p>
                <w:p w:rsidR="00EE7985" w:rsidRPr="00EE7985" w:rsidRDefault="00EE7985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туризм»;</w:t>
                  </w:r>
                </w:p>
                <w:p w:rsidR="00EE7985" w:rsidRPr="00EE7985" w:rsidRDefault="00EE7985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 доступ до публічної інформації»;</w:t>
                  </w:r>
                </w:p>
                <w:p w:rsidR="00EE7985" w:rsidRPr="00EE7985" w:rsidRDefault="00EE7985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захист персональних даних»;</w:t>
                  </w:r>
                </w:p>
                <w:p w:rsidR="00EE7985" w:rsidRPr="00EE7985" w:rsidRDefault="00EE7985" w:rsidP="00EE79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«Про звернення громадян»;</w:t>
                  </w:r>
                </w:p>
                <w:p w:rsidR="00703F7A" w:rsidRPr="00A44E59" w:rsidRDefault="00EE7985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нормативно-правові документи, що стосуються культури, туризму та охорони культурної спадщин</w:t>
                  </w:r>
                  <w:r w:rsidR="0002303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</w:t>
                  </w:r>
                  <w:r w:rsidRPr="00EE798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:rsidR="00535941" w:rsidRPr="00A44E59" w:rsidRDefault="00535941" w:rsidP="00A44E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196"/>
            <w:bookmarkEnd w:id="3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941" w:rsidRPr="007F697C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261"/>
    <w:multiLevelType w:val="hybridMultilevel"/>
    <w:tmpl w:val="F8DCDAAE"/>
    <w:lvl w:ilvl="0" w:tplc="F146C304">
      <w:start w:val="4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677"/>
    <w:rsid w:val="000224E5"/>
    <w:rsid w:val="00023032"/>
    <w:rsid w:val="00032E6E"/>
    <w:rsid w:val="00041646"/>
    <w:rsid w:val="00063D3F"/>
    <w:rsid w:val="000968C7"/>
    <w:rsid w:val="000A3DBC"/>
    <w:rsid w:val="000B06ED"/>
    <w:rsid w:val="000B0F7A"/>
    <w:rsid w:val="000B32F1"/>
    <w:rsid w:val="000D5C6B"/>
    <w:rsid w:val="001509D8"/>
    <w:rsid w:val="0016482B"/>
    <w:rsid w:val="001661C3"/>
    <w:rsid w:val="00174D9B"/>
    <w:rsid w:val="00183AF2"/>
    <w:rsid w:val="00197EBD"/>
    <w:rsid w:val="001A2113"/>
    <w:rsid w:val="001A3A17"/>
    <w:rsid w:val="001B20F8"/>
    <w:rsid w:val="001D0736"/>
    <w:rsid w:val="002130E0"/>
    <w:rsid w:val="00234F1A"/>
    <w:rsid w:val="002D5B85"/>
    <w:rsid w:val="002D77F2"/>
    <w:rsid w:val="002E0550"/>
    <w:rsid w:val="003075ED"/>
    <w:rsid w:val="00325B47"/>
    <w:rsid w:val="0033552B"/>
    <w:rsid w:val="003401B6"/>
    <w:rsid w:val="00340890"/>
    <w:rsid w:val="003A04BD"/>
    <w:rsid w:val="003A1677"/>
    <w:rsid w:val="003F2FEC"/>
    <w:rsid w:val="003F6090"/>
    <w:rsid w:val="00421052"/>
    <w:rsid w:val="00426518"/>
    <w:rsid w:val="00430AA3"/>
    <w:rsid w:val="00441364"/>
    <w:rsid w:val="00451A8C"/>
    <w:rsid w:val="0046474C"/>
    <w:rsid w:val="004805DA"/>
    <w:rsid w:val="004D4A69"/>
    <w:rsid w:val="00526FBE"/>
    <w:rsid w:val="00534170"/>
    <w:rsid w:val="00535941"/>
    <w:rsid w:val="0059177B"/>
    <w:rsid w:val="0059721E"/>
    <w:rsid w:val="005B164E"/>
    <w:rsid w:val="005D04F5"/>
    <w:rsid w:val="005E33B7"/>
    <w:rsid w:val="005F7DEF"/>
    <w:rsid w:val="00664844"/>
    <w:rsid w:val="006672B8"/>
    <w:rsid w:val="00684446"/>
    <w:rsid w:val="006B0FDE"/>
    <w:rsid w:val="00703F7A"/>
    <w:rsid w:val="0070408A"/>
    <w:rsid w:val="00753336"/>
    <w:rsid w:val="007A75D2"/>
    <w:rsid w:val="007D10DD"/>
    <w:rsid w:val="007E389E"/>
    <w:rsid w:val="007F23D7"/>
    <w:rsid w:val="00815832"/>
    <w:rsid w:val="00831BFA"/>
    <w:rsid w:val="0086470B"/>
    <w:rsid w:val="00871B06"/>
    <w:rsid w:val="00887058"/>
    <w:rsid w:val="008874F5"/>
    <w:rsid w:val="008B60F3"/>
    <w:rsid w:val="008F4077"/>
    <w:rsid w:val="008F55E9"/>
    <w:rsid w:val="008F73A4"/>
    <w:rsid w:val="00972C99"/>
    <w:rsid w:val="00A42694"/>
    <w:rsid w:val="00A44E59"/>
    <w:rsid w:val="00A47708"/>
    <w:rsid w:val="00A75D52"/>
    <w:rsid w:val="00A86FD6"/>
    <w:rsid w:val="00B242C4"/>
    <w:rsid w:val="00B34480"/>
    <w:rsid w:val="00B53B0A"/>
    <w:rsid w:val="00B6340D"/>
    <w:rsid w:val="00B63B38"/>
    <w:rsid w:val="00B7264B"/>
    <w:rsid w:val="00B94237"/>
    <w:rsid w:val="00B94DCF"/>
    <w:rsid w:val="00B96CA7"/>
    <w:rsid w:val="00BB0CA2"/>
    <w:rsid w:val="00BE7712"/>
    <w:rsid w:val="00C049EA"/>
    <w:rsid w:val="00C32EFD"/>
    <w:rsid w:val="00C51D5F"/>
    <w:rsid w:val="00C67FAB"/>
    <w:rsid w:val="00C84D7A"/>
    <w:rsid w:val="00CA69AD"/>
    <w:rsid w:val="00CB18CA"/>
    <w:rsid w:val="00CF385C"/>
    <w:rsid w:val="00D2741C"/>
    <w:rsid w:val="00D52EAA"/>
    <w:rsid w:val="00D604ED"/>
    <w:rsid w:val="00D71213"/>
    <w:rsid w:val="00D9685F"/>
    <w:rsid w:val="00DA4FA8"/>
    <w:rsid w:val="00DB1583"/>
    <w:rsid w:val="00DB3924"/>
    <w:rsid w:val="00DC5019"/>
    <w:rsid w:val="00DD577B"/>
    <w:rsid w:val="00DF04C3"/>
    <w:rsid w:val="00E277EB"/>
    <w:rsid w:val="00E41A37"/>
    <w:rsid w:val="00E47F4D"/>
    <w:rsid w:val="00EA17BC"/>
    <w:rsid w:val="00EB2827"/>
    <w:rsid w:val="00EC6941"/>
    <w:rsid w:val="00ED1432"/>
    <w:rsid w:val="00ED2B2F"/>
    <w:rsid w:val="00EE7985"/>
    <w:rsid w:val="00F64AD1"/>
    <w:rsid w:val="00F979F6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584B"/>
  <w15:docId w15:val="{FD9A001A-BCA0-4CC8-98D9-6372CBB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  <w:style w:type="character" w:styleId="ac">
    <w:name w:val="Strong"/>
    <w:qFormat/>
    <w:rsid w:val="008F40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2303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EFF9-A538-47DA-953A-C641FC5D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97</cp:revision>
  <cp:lastPrinted>2020-01-21T07:47:00Z</cp:lastPrinted>
  <dcterms:created xsi:type="dcterms:W3CDTF">2018-09-10T09:24:00Z</dcterms:created>
  <dcterms:modified xsi:type="dcterms:W3CDTF">2020-01-21T12:16:00Z</dcterms:modified>
</cp:coreProperties>
</file>