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9144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</w:t>
      </w:r>
      <w:r w:rsidR="00E47F4D" w:rsidRPr="00474E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 w:rsidR="009144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Pr="00474E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</w:t>
      </w:r>
      <w:r w:rsidR="009144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</w:t>
      </w:r>
      <w:r w:rsidRPr="00474E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474E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E47F4D" w:rsidRPr="00474E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9144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47F4D" w:rsidRPr="00474E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9144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Pr="00474E1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9144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Pr="000B32F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,</w:t>
      </w: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  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2D77F2" w:rsidRPr="002D77F2" w:rsidRDefault="002D77F2" w:rsidP="002D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УМОВИ 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  <w:t>проведення конкурсу</w:t>
      </w:r>
    </w:p>
    <w:p w:rsidR="00535941" w:rsidRPr="002D77F2" w:rsidRDefault="002D77F2" w:rsidP="002D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посад</w:t>
      </w:r>
      <w:r w:rsidR="00A31449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31449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головного спеціаліста юридичного відділу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Pr="002D7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(категорія </w:t>
      </w:r>
      <w:r w:rsidR="00A314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535941" w:rsidRPr="002D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»)</w:t>
      </w:r>
    </w:p>
    <w:p w:rsidR="00441364" w:rsidRPr="00BB12C7" w:rsidRDefault="00441364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535941" w:rsidRPr="007F697C" w:rsidTr="00DF6F7F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2410"/>
              <w:gridCol w:w="141"/>
              <w:gridCol w:w="6237"/>
            </w:tblGrid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183AF2" w:rsidRDefault="00535941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93546" w:rsidTr="00DF6F7F">
              <w:tc>
                <w:tcPr>
                  <w:tcW w:w="3256" w:type="dxa"/>
                  <w:gridSpan w:val="2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A44E59" w:rsidRDefault="00535941" w:rsidP="00A44E59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A93546">
                    <w:rPr>
                      <w:rFonts w:eastAsiaTheme="minorHAnsi" w:cstheme="minorBidi"/>
                      <w:lang w:eastAsia="en-US"/>
                    </w:rPr>
                    <w:t xml:space="preserve"> правова експертиза проектів нормативно-правових актів, інших розпоряджень Подільської районної в місті Києві державної адміністрації</w:t>
                  </w:r>
                  <w:r w:rsidR="00831BFA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A93546">
                    <w:rPr>
                      <w:rFonts w:eastAsiaTheme="minorHAnsi" w:cstheme="minorBidi"/>
                      <w:lang w:eastAsia="en-US"/>
                    </w:rPr>
                    <w:t xml:space="preserve"> участь у розробці проектів актів та інших документів правового характеру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; 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A93546">
                    <w:rPr>
                      <w:rFonts w:eastAsiaTheme="minorHAnsi" w:cstheme="minorBidi"/>
                      <w:lang w:eastAsia="en-US"/>
                    </w:rPr>
                    <w:t xml:space="preserve"> інформування структурних підрозділів щодо змін </w:t>
                  </w:r>
                  <w:r w:rsidR="0031316C">
                    <w:rPr>
                      <w:rFonts w:eastAsiaTheme="minorHAnsi" w:cstheme="minorBidi"/>
                      <w:lang w:eastAsia="en-US"/>
                    </w:rPr>
                    <w:t>у чинному законодавстві; правова</w:t>
                  </w:r>
                  <w:r w:rsidR="00A93546">
                    <w:rPr>
                      <w:rFonts w:eastAsiaTheme="minorHAnsi" w:cstheme="minorBidi"/>
                      <w:lang w:eastAsia="en-US"/>
                    </w:rPr>
                    <w:t xml:space="preserve"> д</w:t>
                  </w:r>
                  <w:r w:rsidR="0031316C">
                    <w:rPr>
                      <w:rFonts w:eastAsiaTheme="minorHAnsi" w:cstheme="minorBidi"/>
                      <w:lang w:eastAsia="en-US"/>
                    </w:rPr>
                    <w:t>опомога структурним підрозділам Подільської районної в місті Києві державної адміністрації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31316C">
                    <w:rPr>
                      <w:rFonts w:eastAsiaTheme="minorHAnsi" w:cstheme="minorBidi"/>
                      <w:lang w:eastAsia="en-US"/>
                    </w:rPr>
                    <w:t xml:space="preserve"> досудова підготовка матеріалів по справах, що знаходяться в судах, або передаються на розгляд суду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31316C">
                    <w:rPr>
                      <w:rFonts w:eastAsiaTheme="minorHAnsi" w:cstheme="minorBidi"/>
                      <w:lang w:eastAsia="en-US"/>
                    </w:rPr>
                    <w:t xml:space="preserve"> участь в роботі комісій Подільської районної в місті Києві державної адміністрації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31316C">
                    <w:rPr>
                      <w:rFonts w:eastAsiaTheme="minorHAnsi" w:cstheme="minorBidi"/>
                      <w:lang w:eastAsia="en-US"/>
                    </w:rPr>
                    <w:t xml:space="preserve"> прийом малозабезпечених громадян, що проживають на території Подільського району міста Києва, розгляд звернень та надання усної правової допомоги для вирішення порушення у них питань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B42740">
                    <w:rPr>
                      <w:rFonts w:eastAsiaTheme="minorHAnsi" w:cstheme="minorBidi"/>
                      <w:lang w:eastAsia="en-US"/>
                    </w:rPr>
                    <w:t xml:space="preserve"> організація обліку і зберігання законодавчих та інших нормативних актів з використання сучасних технічних засобів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B42740">
                    <w:rPr>
                      <w:rFonts w:eastAsiaTheme="minorHAnsi" w:cstheme="minorBidi"/>
                      <w:lang w:eastAsia="en-US"/>
                    </w:rPr>
                    <w:t xml:space="preserve"> забезпечення виконання контрольних документів, що надійшли до відділу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B42740">
                    <w:rPr>
                      <w:rFonts w:eastAsiaTheme="minorHAnsi" w:cstheme="minorBidi"/>
                      <w:lang w:eastAsia="en-US"/>
                    </w:rPr>
                    <w:t xml:space="preserve"> розгляд звернень громадян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B42740">
                    <w:rPr>
                      <w:rFonts w:eastAsiaTheme="minorHAnsi" w:cstheme="minorBidi"/>
                      <w:lang w:eastAsia="en-US"/>
                    </w:rPr>
                    <w:t xml:space="preserve"> участь в організації і проведенні занять з правових питань студентами – практикантами ВУЗів відповідно до плану проходження практики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8E6FED" w:rsidRDefault="00535941" w:rsidP="008E6FED">
                  <w:pPr>
                    <w:widowControl w:val="0"/>
                    <w:jc w:val="both"/>
                    <w:rPr>
                      <w:lang w:val="uk-UA"/>
                    </w:rPr>
                  </w:pPr>
                  <w:r w:rsidRPr="00E96E43">
                    <w:rPr>
                      <w:lang w:val="uk-UA"/>
                    </w:rPr>
                    <w:t>-</w:t>
                  </w:r>
                  <w:r w:rsidR="00B42740" w:rsidRPr="00E96E43">
                    <w:rPr>
                      <w:lang w:val="uk-UA"/>
                    </w:rPr>
                    <w:t xml:space="preserve"> </w:t>
                  </w:r>
                  <w:r w:rsidR="00E96E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здійснення</w:t>
                  </w:r>
                  <w:r w:rsidR="00E96E43"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попередн</w:t>
                  </w:r>
                  <w:r w:rsidR="00E96E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ього</w:t>
                  </w:r>
                  <w:r w:rsidR="00E96E43"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розгляд</w:t>
                  </w:r>
                  <w:r w:rsidR="00E96E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у  </w:t>
                  </w:r>
                  <w:r w:rsidR="008E6FE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документів</w:t>
                  </w:r>
                  <w:r w:rsidR="00E96E43"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запитів на публічну інформацію в інформаційно-телекомунікаційній системі </w:t>
                  </w:r>
                  <w:r w:rsidR="00E96E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r w:rsidR="00E96E43"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Єдиний інформаційний простір тер</w:t>
                  </w:r>
                  <w:r w:rsidR="00E96E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иторіальної громади міста Києва»</w:t>
                  </w:r>
                  <w:r w:rsidR="00E96E43"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(далі - </w:t>
                  </w:r>
                  <w:r w:rsidR="00E96E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АСКОД</w:t>
                  </w:r>
                  <w:r w:rsidR="00E96E43"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  <w:r w:rsidR="00E96E43" w:rsidRPr="004E1444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535941" w:rsidRDefault="00535941" w:rsidP="00A93546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8E6FED">
                    <w:rPr>
                      <w:rFonts w:eastAsiaTheme="minorHAnsi" w:cstheme="minorBidi"/>
                      <w:lang w:eastAsia="en-US"/>
                    </w:rPr>
                    <w:t xml:space="preserve"> підготовка звіту та плану роботи відділу за півріччя</w:t>
                  </w:r>
                  <w:r w:rsidR="00441364" w:rsidRPr="00A44E59">
                    <w:rPr>
                      <w:rFonts w:eastAsiaTheme="minorHAnsi" w:cstheme="minorBidi"/>
                      <w:lang w:eastAsia="en-US"/>
                    </w:rPr>
                    <w:t>.</w:t>
                  </w:r>
                </w:p>
                <w:p w:rsidR="008C4F38" w:rsidRPr="00A44E59" w:rsidRDefault="008C4F38" w:rsidP="00A93546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</w:tr>
            <w:tr w:rsidR="00441364" w:rsidRPr="00A44E59" w:rsidTr="00DF6F7F">
              <w:tc>
                <w:tcPr>
                  <w:tcW w:w="3256" w:type="dxa"/>
                  <w:gridSpan w:val="2"/>
                </w:tcPr>
                <w:p w:rsidR="00441364" w:rsidRPr="00A44E59" w:rsidRDefault="00441364" w:rsidP="000968C7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Default="00F64AD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відповідно до Закону України «Про державну службу» та постанови Кабінету Міністрів України від 18.01.2017 №15 «</w:t>
                  </w:r>
                  <w:r w:rsidR="00EA17BC"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итання оплати праці працівників державних органів» </w:t>
                  </w:r>
                </w:p>
                <w:p w:rsidR="008C4F38" w:rsidRPr="00A44E59" w:rsidRDefault="008C4F38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41364" w:rsidRPr="00A44E59" w:rsidTr="00DF6F7F">
              <w:tc>
                <w:tcPr>
                  <w:tcW w:w="3256" w:type="dxa"/>
                  <w:gridSpan w:val="2"/>
                </w:tcPr>
                <w:p w:rsidR="00441364" w:rsidRPr="00A44E59" w:rsidRDefault="00441364" w:rsidP="00815832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A44E59" w:rsidRDefault="00441364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Безстроково.                                                                                    </w:t>
                  </w:r>
                </w:p>
              </w:tc>
            </w:tr>
            <w:tr w:rsidR="00535941" w:rsidRPr="00A44E59" w:rsidTr="00DF6F7F">
              <w:tc>
                <w:tcPr>
                  <w:tcW w:w="3256" w:type="dxa"/>
                  <w:gridSpan w:val="2"/>
                </w:tcPr>
                <w:p w:rsidR="00535941" w:rsidRPr="00A44E59" w:rsidRDefault="00535941" w:rsidP="00A44E59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 xml:space="preserve">Перелік </w:t>
                  </w:r>
                  <w:r w:rsid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інформації, необхідної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для участі в конкурсі, та строк ї</w:t>
                  </w:r>
                  <w:r w:rsid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подає Комісії або конкурсній комісії через Єдиний портал вакансій державної служби НАДС таку інформацію: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заяву про участь у конкурсі із зазначенням основних мотивів щодо зайняття посади за формою згідно з додатком 2;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резюме за формою згідно з додатком 2</w:t>
                  </w:r>
                  <w:r w:rsidR="00ED2B2F" w:rsidRPr="0070778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uk-UA"/>
                    </w:rPr>
                    <w:t>1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 в якому обов’язково зазначається така інформація: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прізвище, ім’я, по батькові кандидата;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реквізити документа, що посвідчує особу та підтверджує громадянство України;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наявності відповідного ступеня вищої освіти;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рівня вільного володіння державною мовою;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відомості про стаж роботи, стаж державної служби (за наявності), досвід роботи на відповідних посадах;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заява, в якій особа повідомляє, що до неї                                   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 електронні документи, що подаються для участі у конкурсі, накладається кваліфікований електронний підпис кандидата.</w:t>
                  </w:r>
                </w:p>
                <w:p w:rsidR="00EA17BC" w:rsidRPr="0011574B" w:rsidRDefault="001661C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Документи подаю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ться до 18 год 00 хв </w:t>
                  </w:r>
                  <w:r w:rsidR="000A3D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13</w:t>
                  </w:r>
                  <w:r w:rsidR="00EA17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0A3D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лютого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2020 року, за </w:t>
                  </w:r>
                  <w:proofErr w:type="spellStart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адресою</w:t>
                  </w:r>
                  <w:proofErr w:type="spellEnd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: м. Київ, </w:t>
                  </w:r>
                  <w:r w:rsidR="000968C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Контрактова площа, 2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2</w:t>
                  </w:r>
                  <w:r w:rsidR="000968C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  <w:p w:rsidR="00535941" w:rsidRPr="00A44E59" w:rsidRDefault="00535941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A44E59" w:rsidTr="008F2966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Додаткові (необов’язкові) документи</w:t>
                  </w: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Заява щодо забезпечення розумним пристосуванням                  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      </w:r>
                </w:p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      </w:r>
                </w:p>
                <w:p w:rsidR="001A2113" w:rsidRPr="00A44E59" w:rsidRDefault="00A44E59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несе персональну відповідальність за достовірність наданої інформації.</w:t>
                  </w:r>
                </w:p>
              </w:tc>
            </w:tr>
            <w:tr w:rsidR="001A2113" w:rsidRPr="00A44E59" w:rsidTr="00DF6F7F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Місце, час і дата початку проведення </w:t>
                  </w:r>
                  <w:r w:rsidR="00A44E59">
                    <w:rPr>
                      <w:rFonts w:eastAsiaTheme="minorHAnsi" w:cstheme="minorBidi"/>
                      <w:lang w:eastAsia="en-US"/>
                    </w:rPr>
                    <w:t>оцінювання кандидатів</w:t>
                  </w:r>
                </w:p>
              </w:tc>
              <w:tc>
                <w:tcPr>
                  <w:tcW w:w="6378" w:type="dxa"/>
                  <w:gridSpan w:val="2"/>
                </w:tcPr>
                <w:p w:rsidR="00EA17BC" w:rsidRDefault="00183AF2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м. Київ,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Контрактова площа, 2,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9</w:t>
                  </w:r>
                </w:p>
                <w:p w:rsidR="00183AF2" w:rsidRPr="0011574B" w:rsidRDefault="00183AF2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 10 год 00 хв 1</w:t>
                  </w:r>
                  <w:r w:rsidR="002850B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лютого 2020 року</w:t>
                  </w:r>
                </w:p>
                <w:p w:rsidR="001A2113" w:rsidRPr="00A44E59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      </w:r>
                </w:p>
              </w:tc>
            </w:tr>
            <w:tr w:rsidR="001A2113" w:rsidRPr="00A44E59" w:rsidTr="00DF6F7F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1A2113" w:rsidRPr="00A44E59" w:rsidRDefault="001A2113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Прядко Олена Юріївна,</w:t>
                  </w:r>
                </w:p>
                <w:p w:rsidR="001A2113" w:rsidRPr="00A44E59" w:rsidRDefault="001A2113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контактний телефон: (044) 425 44 67</w:t>
                  </w:r>
                </w:p>
                <w:p w:rsidR="001A2113" w:rsidRPr="001661C3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661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адреса електронної пошти:</w:t>
                  </w:r>
                </w:p>
                <w:p w:rsidR="001A2113" w:rsidRPr="00A44E59" w:rsidRDefault="002850B3" w:rsidP="00CA69AD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hyperlink r:id="rId6" w:history="1">
                    <w:r w:rsidR="001A2113" w:rsidRPr="001661C3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vup_podilrda@kmda.gov.ua</w:t>
                    </w:r>
                  </w:hyperlink>
                </w:p>
                <w:p w:rsidR="001A2113" w:rsidRPr="00A44E59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3D2B28" w:rsidRDefault="00535941" w:rsidP="003D2B28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Кваліфікаційні вимоги</w:t>
                  </w:r>
                </w:p>
              </w:tc>
            </w:tr>
            <w:tr w:rsidR="00421052" w:rsidRPr="00A44E59" w:rsidTr="00805ABD">
              <w:tc>
                <w:tcPr>
                  <w:tcW w:w="846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421052" w:rsidRPr="00421052" w:rsidRDefault="002850B3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B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Вища, ступеню бакалавра або молодшого бакалавра</w:t>
                  </w:r>
                  <w:r w:rsidRPr="00CD4ED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 напрямом підготовки: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юрист, </w:t>
                  </w:r>
                  <w:r w:rsidRPr="00CD4ED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правознавство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bookmarkStart w:id="2" w:name="_GoBack"/>
                  <w:bookmarkEnd w:id="2"/>
                </w:p>
              </w:tc>
            </w:tr>
            <w:tr w:rsidR="00421052" w:rsidRPr="00A44E59" w:rsidTr="00805ABD">
              <w:tc>
                <w:tcPr>
                  <w:tcW w:w="846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  <w:vAlign w:val="bottom"/>
                </w:tcPr>
                <w:p w:rsidR="00421052" w:rsidRPr="00421052" w:rsidRDefault="003D2B28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потребує</w:t>
                  </w:r>
                </w:p>
              </w:tc>
            </w:tr>
            <w:tr w:rsidR="00535941" w:rsidRPr="00A44E59" w:rsidTr="00DF6F7F">
              <w:tc>
                <w:tcPr>
                  <w:tcW w:w="846" w:type="dxa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державною мовою</w:t>
                  </w:r>
                </w:p>
                <w:p w:rsidR="0059721E" w:rsidRPr="00A44E59" w:rsidRDefault="0059721E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Вільне володіння державною мовою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9721E" w:rsidRPr="00A44E59" w:rsidRDefault="00703F7A" w:rsidP="00A44E59">
                  <w:pPr>
                    <w:spacing w:before="100" w:beforeAutospacing="1" w:after="100" w:afterAutospacing="1"/>
                    <w:ind w:firstLine="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іноземною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703F7A" w:rsidRPr="00A44E59" w:rsidRDefault="0046474C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потребує</w:t>
                  </w:r>
                </w:p>
              </w:tc>
            </w:tr>
            <w:tr w:rsidR="00703F7A" w:rsidRPr="00A44E59" w:rsidTr="00DF6F7F">
              <w:tc>
                <w:tcPr>
                  <w:tcW w:w="9634" w:type="dxa"/>
                  <w:gridSpan w:val="4"/>
                </w:tcPr>
                <w:p w:rsidR="00703F7A" w:rsidRPr="003D2B28" w:rsidRDefault="00703F7A" w:rsidP="003D2B2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Вимоги до компетентності</w:t>
                  </w:r>
                </w:p>
              </w:tc>
            </w:tr>
            <w:tr w:rsidR="00703F7A" w:rsidRPr="00A44E59" w:rsidTr="008F55E9">
              <w:tc>
                <w:tcPr>
                  <w:tcW w:w="846" w:type="dxa"/>
                  <w:tcBorders>
                    <w:right w:val="nil"/>
                  </w:tcBorders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</w:tcBorders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703F7A" w:rsidRPr="002850B3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703F7A" w:rsidRPr="00A44E59" w:rsidRDefault="00972C99" w:rsidP="008F55E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знання програм пакету Microsoft Office: Word, Excel, PowerPoint (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</w:t>
                  </w:r>
                </w:p>
              </w:tc>
            </w:tr>
            <w:tr w:rsidR="005A7336" w:rsidRPr="002850B3" w:rsidTr="00DF6F7F">
              <w:tc>
                <w:tcPr>
                  <w:tcW w:w="846" w:type="dxa"/>
                </w:tcPr>
                <w:p w:rsidR="005A7336" w:rsidRPr="00A44E59" w:rsidRDefault="005A7336" w:rsidP="005A733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5A7336" w:rsidRPr="00A44E59" w:rsidRDefault="005A7336" w:rsidP="005A7336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5A7336" w:rsidRPr="00A44E59" w:rsidRDefault="005A7336" w:rsidP="005A7336">
                  <w:pPr>
                    <w:pStyle w:val="a4"/>
                    <w:ind w:left="34"/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</w:pPr>
                  <w:r w:rsidRPr="00A44E59"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</w:t>
                  </w:r>
                  <w:r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 xml:space="preserve"> приймати зміни та змінюватись.</w:t>
                  </w:r>
                </w:p>
              </w:tc>
            </w:tr>
            <w:tr w:rsidR="005A7336" w:rsidRPr="002850B3" w:rsidTr="00DF6F7F">
              <w:tc>
                <w:tcPr>
                  <w:tcW w:w="846" w:type="dxa"/>
                </w:tcPr>
                <w:p w:rsidR="005A7336" w:rsidRPr="00A44E59" w:rsidRDefault="005A7336" w:rsidP="005A733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5A7336" w:rsidRPr="00A44E59" w:rsidRDefault="005A7336" w:rsidP="005A7336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5A7336" w:rsidRPr="00A44E59" w:rsidRDefault="005A7336" w:rsidP="005A7336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</w:t>
                  </w:r>
                </w:p>
              </w:tc>
            </w:tr>
            <w:tr w:rsidR="005A7336" w:rsidRPr="00A44E59" w:rsidTr="00DF6F7F">
              <w:tc>
                <w:tcPr>
                  <w:tcW w:w="9634" w:type="dxa"/>
                  <w:gridSpan w:val="4"/>
                </w:tcPr>
                <w:p w:rsidR="005A7336" w:rsidRPr="003D2B28" w:rsidRDefault="005A7336" w:rsidP="003D2B2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</w:tc>
            </w:tr>
            <w:tr w:rsidR="00474E1B" w:rsidRPr="00A44E59" w:rsidTr="00FB0512">
              <w:tc>
                <w:tcPr>
                  <w:tcW w:w="3397" w:type="dxa"/>
                  <w:gridSpan w:val="3"/>
                </w:tcPr>
                <w:p w:rsidR="00474E1B" w:rsidRPr="00BF3928" w:rsidRDefault="00474E1B" w:rsidP="00474E1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BF3928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474E1B" w:rsidRPr="00BF3928" w:rsidRDefault="00474E1B" w:rsidP="005A7336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BF3928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5A7336" w:rsidRPr="00A44E59" w:rsidTr="00DF6F7F">
              <w:tc>
                <w:tcPr>
                  <w:tcW w:w="846" w:type="dxa"/>
                </w:tcPr>
                <w:p w:rsidR="005A7336" w:rsidRPr="00A44E59" w:rsidRDefault="005A7336" w:rsidP="005A733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5A7336" w:rsidRPr="00A44E59" w:rsidRDefault="005A7336" w:rsidP="005A7336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законодавства</w:t>
                  </w:r>
                </w:p>
                <w:p w:rsidR="005A7336" w:rsidRPr="00A44E59" w:rsidRDefault="005A7336" w:rsidP="005A7336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5A7336" w:rsidRPr="00A44E59" w:rsidRDefault="005A7336" w:rsidP="005A7336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Конституція України,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Закони України: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державну службу»,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запобігання корупції»</w:t>
                  </w:r>
                </w:p>
              </w:tc>
            </w:tr>
            <w:tr w:rsidR="005A7336" w:rsidRPr="00A44E59" w:rsidTr="00DF6F7F">
              <w:tc>
                <w:tcPr>
                  <w:tcW w:w="846" w:type="dxa"/>
                </w:tcPr>
                <w:p w:rsidR="005A7336" w:rsidRPr="00A44E59" w:rsidRDefault="005A7336" w:rsidP="005A733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5A7336" w:rsidRPr="00A44E59" w:rsidRDefault="005A7336" w:rsidP="003D2B28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D2B28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Знання спеціального законодавства, що пов’язане із завдання</w:t>
                  </w:r>
                  <w:r w:rsidR="003D2B28" w:rsidRPr="003D2B28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  <w:r w:rsidRPr="003D2B28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ми та змістом роботи державного </w:t>
                  </w:r>
                  <w:proofErr w:type="spellStart"/>
                  <w:r w:rsidRPr="003D2B28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службов</w:t>
                  </w:r>
                  <w:proofErr w:type="spellEnd"/>
                  <w:r w:rsidR="003D2B28" w:rsidRPr="003D2B28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  <w:r w:rsidRPr="003D2B28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ця відповідно до посадової інструкції (положення про структурний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підрозділ)</w:t>
                  </w:r>
                </w:p>
              </w:tc>
              <w:tc>
                <w:tcPr>
                  <w:tcW w:w="6237" w:type="dxa"/>
                </w:tcPr>
                <w:p w:rsidR="005A7336" w:rsidRPr="00A44E59" w:rsidRDefault="005A7336" w:rsidP="005A7336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6C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Цивільний процесуальний кодекс України;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</w:t>
                  </w:r>
                  <w:r w:rsidRPr="00426C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Господарський процесуальний кодекс України;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</w:t>
                  </w:r>
                  <w:r w:rsidRPr="00426C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Цивільний кодекс України;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Кодекс законів про працю України;                                                Житлове законодавство України</w:t>
                  </w:r>
                  <w:r w:rsidRPr="00426C1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</w:tbl>
          <w:p w:rsidR="00535941" w:rsidRPr="00A44E59" w:rsidRDefault="00535941" w:rsidP="00A44E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n196"/>
            <w:bookmarkEnd w:id="3"/>
          </w:p>
        </w:tc>
      </w:tr>
    </w:tbl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5941" w:rsidRPr="007F697C" w:rsidSect="002E7B51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3261"/>
    <w:multiLevelType w:val="hybridMultilevel"/>
    <w:tmpl w:val="F8DCDAAE"/>
    <w:lvl w:ilvl="0" w:tplc="F146C304">
      <w:start w:val="4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677"/>
    <w:rsid w:val="000224E5"/>
    <w:rsid w:val="00041646"/>
    <w:rsid w:val="00063D3F"/>
    <w:rsid w:val="000968C7"/>
    <w:rsid w:val="000A3DBC"/>
    <w:rsid w:val="000B06ED"/>
    <w:rsid w:val="000B0F7A"/>
    <w:rsid w:val="000B32F1"/>
    <w:rsid w:val="0016482B"/>
    <w:rsid w:val="001661C3"/>
    <w:rsid w:val="00174D9B"/>
    <w:rsid w:val="00183AF2"/>
    <w:rsid w:val="00197EBD"/>
    <w:rsid w:val="001A2113"/>
    <w:rsid w:val="001A3A17"/>
    <w:rsid w:val="001B20F8"/>
    <w:rsid w:val="001D0736"/>
    <w:rsid w:val="002130E0"/>
    <w:rsid w:val="00234F1A"/>
    <w:rsid w:val="002850B3"/>
    <w:rsid w:val="002D5B85"/>
    <w:rsid w:val="002D77F2"/>
    <w:rsid w:val="002E0550"/>
    <w:rsid w:val="002E7B51"/>
    <w:rsid w:val="003075ED"/>
    <w:rsid w:val="0031316C"/>
    <w:rsid w:val="00325B47"/>
    <w:rsid w:val="0033552B"/>
    <w:rsid w:val="003401B6"/>
    <w:rsid w:val="00340890"/>
    <w:rsid w:val="003A04BD"/>
    <w:rsid w:val="003A1677"/>
    <w:rsid w:val="003D2B28"/>
    <w:rsid w:val="003F2FEC"/>
    <w:rsid w:val="003F6090"/>
    <w:rsid w:val="00421052"/>
    <w:rsid w:val="00426518"/>
    <w:rsid w:val="00430AA3"/>
    <w:rsid w:val="00441364"/>
    <w:rsid w:val="00451A8C"/>
    <w:rsid w:val="0046474C"/>
    <w:rsid w:val="00474E1B"/>
    <w:rsid w:val="004805DA"/>
    <w:rsid w:val="004D4A69"/>
    <w:rsid w:val="00526FBE"/>
    <w:rsid w:val="00534170"/>
    <w:rsid w:val="00535941"/>
    <w:rsid w:val="0059177B"/>
    <w:rsid w:val="0059721E"/>
    <w:rsid w:val="005A7336"/>
    <w:rsid w:val="005B164E"/>
    <w:rsid w:val="005D04F5"/>
    <w:rsid w:val="005E33B7"/>
    <w:rsid w:val="005F7DEF"/>
    <w:rsid w:val="00664844"/>
    <w:rsid w:val="006672B8"/>
    <w:rsid w:val="00684446"/>
    <w:rsid w:val="006B0FDE"/>
    <w:rsid w:val="00703F7A"/>
    <w:rsid w:val="00753336"/>
    <w:rsid w:val="00790AA5"/>
    <w:rsid w:val="007A75D2"/>
    <w:rsid w:val="007D10DD"/>
    <w:rsid w:val="007E389E"/>
    <w:rsid w:val="007F23D7"/>
    <w:rsid w:val="00815832"/>
    <w:rsid w:val="00831BFA"/>
    <w:rsid w:val="00871B06"/>
    <w:rsid w:val="00887058"/>
    <w:rsid w:val="008874F5"/>
    <w:rsid w:val="008B60F3"/>
    <w:rsid w:val="008C4F38"/>
    <w:rsid w:val="008E6FED"/>
    <w:rsid w:val="008F4077"/>
    <w:rsid w:val="008F55E9"/>
    <w:rsid w:val="008F73A4"/>
    <w:rsid w:val="00914436"/>
    <w:rsid w:val="00972C99"/>
    <w:rsid w:val="00A31449"/>
    <w:rsid w:val="00A42694"/>
    <w:rsid w:val="00A44E59"/>
    <w:rsid w:val="00A47708"/>
    <w:rsid w:val="00A75D52"/>
    <w:rsid w:val="00A86FD6"/>
    <w:rsid w:val="00A93546"/>
    <w:rsid w:val="00B242C4"/>
    <w:rsid w:val="00B34480"/>
    <w:rsid w:val="00B42740"/>
    <w:rsid w:val="00B53B0A"/>
    <w:rsid w:val="00B6340D"/>
    <w:rsid w:val="00B63B38"/>
    <w:rsid w:val="00B7264B"/>
    <w:rsid w:val="00B94237"/>
    <w:rsid w:val="00B94DCF"/>
    <w:rsid w:val="00B96CA7"/>
    <w:rsid w:val="00BB0CA2"/>
    <w:rsid w:val="00BB12C7"/>
    <w:rsid w:val="00BE7712"/>
    <w:rsid w:val="00BF3928"/>
    <w:rsid w:val="00C049EA"/>
    <w:rsid w:val="00C32EFD"/>
    <w:rsid w:val="00C51D5F"/>
    <w:rsid w:val="00C84D7A"/>
    <w:rsid w:val="00CA69AD"/>
    <w:rsid w:val="00CB18CA"/>
    <w:rsid w:val="00CF385C"/>
    <w:rsid w:val="00D2741C"/>
    <w:rsid w:val="00D52EAA"/>
    <w:rsid w:val="00D604ED"/>
    <w:rsid w:val="00D71213"/>
    <w:rsid w:val="00D9685F"/>
    <w:rsid w:val="00DA4FA8"/>
    <w:rsid w:val="00DB1583"/>
    <w:rsid w:val="00DB3924"/>
    <w:rsid w:val="00DC5019"/>
    <w:rsid w:val="00DD577B"/>
    <w:rsid w:val="00DF04C3"/>
    <w:rsid w:val="00E277EB"/>
    <w:rsid w:val="00E41A37"/>
    <w:rsid w:val="00E47F4D"/>
    <w:rsid w:val="00E96E43"/>
    <w:rsid w:val="00EA17BC"/>
    <w:rsid w:val="00EB2827"/>
    <w:rsid w:val="00EC6941"/>
    <w:rsid w:val="00ED2B2F"/>
    <w:rsid w:val="00EE7985"/>
    <w:rsid w:val="00F14FDA"/>
    <w:rsid w:val="00F64AD1"/>
    <w:rsid w:val="00F979F6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D903"/>
  <w15:docId w15:val="{FD9A001A-BCA0-4CC8-98D9-6372CBB4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ubtle Emphasis"/>
    <w:basedOn w:val="a0"/>
    <w:uiPriority w:val="19"/>
    <w:qFormat/>
    <w:rsid w:val="008874F5"/>
    <w:rPr>
      <w:i/>
      <w:iCs/>
      <w:color w:val="808080" w:themeColor="text1" w:themeTint="7F"/>
    </w:rPr>
  </w:style>
  <w:style w:type="paragraph" w:customStyle="1" w:styleId="rvps14">
    <w:name w:val="rvps14"/>
    <w:basedOn w:val="a"/>
    <w:rsid w:val="005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35941"/>
    <w:rPr>
      <w:color w:val="0000FF" w:themeColor="hyperlink"/>
      <w:u w:val="single"/>
    </w:rPr>
  </w:style>
  <w:style w:type="character" w:styleId="ac">
    <w:name w:val="Strong"/>
    <w:qFormat/>
    <w:rsid w:val="008F40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C4F3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E17D-609B-4FA7-BCD2-15CB0F6A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Прядко Олена Юріївна</cp:lastModifiedBy>
  <cp:revision>104</cp:revision>
  <cp:lastPrinted>2020-01-21T09:34:00Z</cp:lastPrinted>
  <dcterms:created xsi:type="dcterms:W3CDTF">2018-09-10T09:24:00Z</dcterms:created>
  <dcterms:modified xsi:type="dcterms:W3CDTF">2020-01-21T12:25:00Z</dcterms:modified>
</cp:coreProperties>
</file>