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41" w:rsidRDefault="00855141" w:rsidP="00855141">
      <w:pPr>
        <w:jc w:val="center"/>
        <w:rPr>
          <w:rFonts w:eastAsia="Calibri"/>
          <w:sz w:val="28"/>
          <w:szCs w:val="28"/>
        </w:rPr>
      </w:pPr>
    </w:p>
    <w:p w:rsidR="00855141" w:rsidRPr="002827D8" w:rsidRDefault="00855141" w:rsidP="0085514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Pr="002827D8">
        <w:rPr>
          <w:rFonts w:eastAsia="Calibri"/>
          <w:sz w:val="24"/>
          <w:szCs w:val="24"/>
        </w:rPr>
        <w:t>ОГОЛОШЕННЯ</w:t>
      </w:r>
    </w:p>
    <w:p w:rsidR="00855141" w:rsidRPr="002827D8" w:rsidRDefault="00855141" w:rsidP="00855141">
      <w:pPr>
        <w:shd w:val="clear" w:color="auto" w:fill="FFFFFF"/>
        <w:ind w:firstLine="709"/>
        <w:jc w:val="center"/>
        <w:rPr>
          <w:sz w:val="24"/>
          <w:szCs w:val="24"/>
        </w:rPr>
      </w:pPr>
      <w:r w:rsidRPr="002827D8">
        <w:rPr>
          <w:sz w:val="24"/>
          <w:szCs w:val="24"/>
        </w:rPr>
        <w:t xml:space="preserve"> про добір на період дії карантину</w:t>
      </w:r>
    </w:p>
    <w:p w:rsidR="00855141" w:rsidRPr="002827D8" w:rsidRDefault="00855141" w:rsidP="00855141">
      <w:pPr>
        <w:shd w:val="clear" w:color="auto" w:fill="FFFFFF"/>
        <w:ind w:firstLine="709"/>
        <w:jc w:val="center"/>
        <w:rPr>
          <w:sz w:val="24"/>
          <w:szCs w:val="24"/>
        </w:rPr>
      </w:pPr>
      <w:r w:rsidRPr="002827D8">
        <w:rPr>
          <w:sz w:val="24"/>
          <w:szCs w:val="24"/>
        </w:rPr>
        <w:t>на вакантну посаду державної служби категорії «</w:t>
      </w:r>
      <w:r>
        <w:rPr>
          <w:sz w:val="24"/>
          <w:szCs w:val="24"/>
        </w:rPr>
        <w:t>В</w:t>
      </w:r>
      <w:r w:rsidRPr="002827D8">
        <w:rPr>
          <w:sz w:val="24"/>
          <w:szCs w:val="24"/>
        </w:rPr>
        <w:t>»</w:t>
      </w:r>
    </w:p>
    <w:p w:rsidR="00855141" w:rsidRDefault="00855141" w:rsidP="00855141">
      <w:pPr>
        <w:shd w:val="clear" w:color="auto" w:fill="FFFFFF"/>
        <w:ind w:firstLine="709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головного спеціаліста відділу юридичного та кадрового забезпечення управління освіти </w:t>
      </w:r>
    </w:p>
    <w:p w:rsidR="00855141" w:rsidRPr="002827D8" w:rsidRDefault="00855141" w:rsidP="00855141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SimSun"/>
          <w:sz w:val="24"/>
          <w:szCs w:val="24"/>
        </w:rPr>
        <w:t>Подільської районної в місті Києві державної адміністрації</w:t>
      </w:r>
    </w:p>
    <w:p w:rsidR="00855141" w:rsidRPr="00AE3227" w:rsidRDefault="00855141" w:rsidP="00855141">
      <w:pPr>
        <w:shd w:val="clear" w:color="auto" w:fill="FFFFFF"/>
        <w:ind w:firstLine="709"/>
        <w:jc w:val="center"/>
        <w:rPr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43"/>
        <w:gridCol w:w="7371"/>
      </w:tblGrid>
      <w:tr w:rsidR="00855141" w:rsidRPr="008271B8" w:rsidTr="00534172">
        <w:trPr>
          <w:trHeight w:val="1084"/>
        </w:trPr>
        <w:tc>
          <w:tcPr>
            <w:tcW w:w="2943" w:type="dxa"/>
          </w:tcPr>
          <w:p w:rsidR="00855141" w:rsidRPr="008271B8" w:rsidRDefault="00855141" w:rsidP="00855141">
            <w:pPr>
              <w:tabs>
                <w:tab w:val="left" w:pos="0"/>
                <w:tab w:val="left" w:pos="463"/>
              </w:tabs>
              <w:ind w:firstLine="142"/>
              <w:contextualSpacing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371" w:type="dxa"/>
          </w:tcPr>
          <w:p w:rsidR="00855141" w:rsidRPr="008271B8" w:rsidRDefault="00855141" w:rsidP="00534172">
            <w:pPr>
              <w:tabs>
                <w:tab w:val="left" w:pos="0"/>
              </w:tabs>
              <w:ind w:left="34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Головний спеціаліст відділу юридичного та кадрового забезпечення управління освіти Подільської районної в місті Києві державної адміністрації</w:t>
            </w:r>
            <w:r w:rsidRPr="008271B8">
              <w:rPr>
                <w:rFonts w:eastAsia="SimSun"/>
                <w:sz w:val="24"/>
                <w:szCs w:val="24"/>
              </w:rPr>
              <w:t xml:space="preserve"> (категорія «</w:t>
            </w:r>
            <w:r>
              <w:rPr>
                <w:rFonts w:eastAsia="SimSun"/>
                <w:sz w:val="24"/>
                <w:szCs w:val="24"/>
              </w:rPr>
              <w:t>В</w:t>
            </w:r>
            <w:r w:rsidRPr="008271B8">
              <w:rPr>
                <w:rFonts w:eastAsia="SimSun"/>
                <w:sz w:val="24"/>
                <w:szCs w:val="24"/>
              </w:rPr>
              <w:t>»)</w:t>
            </w:r>
          </w:p>
        </w:tc>
      </w:tr>
      <w:tr w:rsidR="00855141" w:rsidRPr="008271B8" w:rsidTr="00534172">
        <w:tc>
          <w:tcPr>
            <w:tcW w:w="2943" w:type="dxa"/>
            <w:hideMark/>
          </w:tcPr>
          <w:p w:rsidR="00855141" w:rsidRPr="008271B8" w:rsidRDefault="00855141" w:rsidP="008551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Посадові обов’язки</w:t>
            </w: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855141" w:rsidRPr="008271B8" w:rsidRDefault="00855141" w:rsidP="00534172">
            <w:pPr>
              <w:jc w:val="both"/>
              <w:rPr>
                <w:sz w:val="24"/>
                <w:szCs w:val="24"/>
              </w:rPr>
            </w:pPr>
            <w:r w:rsidRPr="008271B8">
              <w:rPr>
                <w:sz w:val="24"/>
                <w:szCs w:val="24"/>
              </w:rPr>
              <w:t>Основними посадовими обов</w:t>
            </w:r>
            <w:r w:rsidRPr="001E1BE4">
              <w:rPr>
                <w:sz w:val="24"/>
                <w:szCs w:val="24"/>
              </w:rPr>
              <w:t>’</w:t>
            </w:r>
            <w:r w:rsidRPr="008271B8">
              <w:rPr>
                <w:sz w:val="24"/>
                <w:szCs w:val="24"/>
              </w:rPr>
              <w:t xml:space="preserve">язками </w:t>
            </w:r>
            <w:r>
              <w:rPr>
                <w:sz w:val="24"/>
                <w:szCs w:val="24"/>
              </w:rPr>
              <w:t>головного спеціаліста відділу юридичного та кадрового забезпечення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8271B8">
              <w:rPr>
                <w:sz w:val="24"/>
                <w:szCs w:val="24"/>
              </w:rPr>
              <w:t>є: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 веде претензійну і позовну роботу;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уповноважена особа щодо представництва в судах України інтересів управління, в межах повноважень визначених посадовою інструкцією;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сприяє своєчасному застосуванню заходів за протестами, приписами, поданнями і постановами прокуратури, окремими ухвалами, рішеннями, постановами суду, документами інших правоохоронних і контролюючих органів, виданими відповідно до вимог чинного законодавства;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виконує за дорученням начальника відділу інші завдання в межах компетенції відділу;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бере участь у проведенні заходів з питань удосконалення роботи відділу;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 xml:space="preserve">- здійснює юридичну експертизу </w:t>
            </w:r>
            <w:proofErr w:type="spellStart"/>
            <w:r w:rsidRPr="00105423">
              <w:rPr>
                <w:bCs/>
                <w:color w:val="000000"/>
                <w:sz w:val="24"/>
                <w:szCs w:val="24"/>
              </w:rPr>
              <w:t>проєктів</w:t>
            </w:r>
            <w:proofErr w:type="spellEnd"/>
            <w:r w:rsidRPr="00105423">
              <w:rPr>
                <w:bCs/>
                <w:color w:val="000000"/>
                <w:sz w:val="24"/>
                <w:szCs w:val="24"/>
              </w:rPr>
              <w:t xml:space="preserve"> та переглядає всі </w:t>
            </w:r>
            <w:proofErr w:type="spellStart"/>
            <w:r w:rsidRPr="00105423">
              <w:rPr>
                <w:bCs/>
                <w:color w:val="000000"/>
                <w:sz w:val="24"/>
                <w:szCs w:val="24"/>
              </w:rPr>
              <w:t>проєкти</w:t>
            </w:r>
            <w:proofErr w:type="spellEnd"/>
            <w:r w:rsidRPr="00105423">
              <w:rPr>
                <w:bCs/>
                <w:color w:val="000000"/>
                <w:sz w:val="24"/>
                <w:szCs w:val="24"/>
              </w:rPr>
              <w:t xml:space="preserve"> нормативно-правових актів виданих управлінням;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надає консультації з питань, віднесених до компетенції управління;</w:t>
            </w:r>
          </w:p>
          <w:p w:rsidR="00105423" w:rsidRPr="00105423" w:rsidRDefault="00105423" w:rsidP="00105423">
            <w:pPr>
              <w:ind w:left="38"/>
              <w:jc w:val="both"/>
              <w:rPr>
                <w:bCs/>
                <w:color w:val="000000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оформлення права власності на об’єкти нерухомості та земельні ділянки підпорядкованих закладів освіти,</w:t>
            </w:r>
          </w:p>
          <w:p w:rsidR="00855141" w:rsidRPr="00855141" w:rsidRDefault="00105423" w:rsidP="00105423">
            <w:pPr>
              <w:ind w:left="38"/>
              <w:jc w:val="both"/>
              <w:rPr>
                <w:color w:val="000000" w:themeColor="text1"/>
                <w:sz w:val="24"/>
                <w:szCs w:val="24"/>
              </w:rPr>
            </w:pPr>
            <w:r w:rsidRPr="00105423">
              <w:rPr>
                <w:bCs/>
                <w:color w:val="000000"/>
                <w:sz w:val="24"/>
                <w:szCs w:val="24"/>
              </w:rPr>
              <w:t>- здійснює оформлення орендних відносин та контролює виконанням вимог договорів</w:t>
            </w:r>
            <w:r w:rsidR="00855141" w:rsidRPr="00105423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855141" w:rsidRPr="008271B8" w:rsidTr="00534172">
        <w:tc>
          <w:tcPr>
            <w:tcW w:w="2943" w:type="dxa"/>
            <w:hideMark/>
          </w:tcPr>
          <w:p w:rsidR="00855141" w:rsidRPr="008271B8" w:rsidRDefault="00855141" w:rsidP="008551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Умови оплати праці </w:t>
            </w:r>
          </w:p>
        </w:tc>
        <w:tc>
          <w:tcPr>
            <w:tcW w:w="7371" w:type="dxa"/>
            <w:hideMark/>
          </w:tcPr>
          <w:p w:rsidR="00855141" w:rsidRPr="008271B8" w:rsidRDefault="00855141" w:rsidP="00534172">
            <w:pPr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     1) посадовий оклад </w:t>
            </w:r>
            <w:r>
              <w:rPr>
                <w:sz w:val="24"/>
                <w:szCs w:val="24"/>
              </w:rPr>
              <w:t>головного спеціаліста відділу юридичного та кадрового забезпечення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8271B8">
              <w:rPr>
                <w:sz w:val="24"/>
                <w:szCs w:val="24"/>
                <w:lang w:eastAsia="en-US"/>
              </w:rPr>
              <w:t xml:space="preserve">складає </w:t>
            </w:r>
            <w:r>
              <w:rPr>
                <w:sz w:val="24"/>
                <w:szCs w:val="24"/>
                <w:lang w:eastAsia="en-US"/>
              </w:rPr>
              <w:t>5300,00</w:t>
            </w:r>
            <w:r w:rsidRPr="008271B8">
              <w:rPr>
                <w:sz w:val="24"/>
                <w:szCs w:val="24"/>
                <w:lang w:eastAsia="en-US"/>
              </w:rPr>
              <w:t xml:space="preserve"> гривень відповідно до Схеми посадових окладів на посадах державної служби з урахуванням категорій, </w:t>
            </w:r>
            <w:proofErr w:type="spellStart"/>
            <w:r w:rsidRPr="008271B8">
              <w:rPr>
                <w:sz w:val="24"/>
                <w:szCs w:val="24"/>
                <w:lang w:eastAsia="en-US"/>
              </w:rPr>
              <w:t>підкатегорій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 xml:space="preserve"> та рівнів державних органів у 2020 році, затвердженої постановою Кабінету Міністрів Укра</w:t>
            </w:r>
            <w:r>
              <w:rPr>
                <w:sz w:val="24"/>
                <w:szCs w:val="24"/>
                <w:lang w:eastAsia="en-US"/>
              </w:rPr>
              <w:t>їни від 18 січня 2017 року № 15;</w:t>
            </w:r>
          </w:p>
          <w:p w:rsidR="00855141" w:rsidRPr="008271B8" w:rsidRDefault="00855141" w:rsidP="00534172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2) надбавки, доплати, премії та компенсації – відповідно до законодавства з питань державної служби.</w:t>
            </w:r>
          </w:p>
        </w:tc>
      </w:tr>
      <w:tr w:rsidR="00855141" w:rsidRPr="008271B8" w:rsidTr="00534172">
        <w:trPr>
          <w:trHeight w:val="1729"/>
        </w:trPr>
        <w:tc>
          <w:tcPr>
            <w:tcW w:w="2943" w:type="dxa"/>
            <w:hideMark/>
          </w:tcPr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Інформація про</w:t>
            </w: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строковість</w:t>
            </w: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призначення на</w:t>
            </w: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посаду</w:t>
            </w:r>
          </w:p>
        </w:tc>
        <w:tc>
          <w:tcPr>
            <w:tcW w:w="7371" w:type="dxa"/>
          </w:tcPr>
          <w:p w:rsidR="00855141" w:rsidRPr="008271B8" w:rsidRDefault="00855141" w:rsidP="00534172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На період дії карантину, установленого Кабінетом Міністрів України з метою запобігання поширенню на території України</w:t>
            </w:r>
            <w:r>
              <w:rPr>
                <w:sz w:val="24"/>
                <w:szCs w:val="24"/>
                <w:lang w:eastAsia="en-US"/>
              </w:rPr>
              <w:t xml:space="preserve"> гострої респіраторної хвороби </w:t>
            </w:r>
            <w:r w:rsidRPr="008271B8">
              <w:rPr>
                <w:sz w:val="24"/>
                <w:szCs w:val="24"/>
                <w:lang w:val="en-US" w:eastAsia="en-US"/>
              </w:rPr>
              <w:t>COVID</w:t>
            </w:r>
            <w:r w:rsidRPr="008271B8">
              <w:rPr>
                <w:sz w:val="24"/>
                <w:szCs w:val="24"/>
                <w:lang w:eastAsia="en-US"/>
              </w:rPr>
              <w:t xml:space="preserve">-19, спричиненої </w:t>
            </w:r>
            <w:proofErr w:type="spellStart"/>
            <w:r w:rsidRPr="008271B8">
              <w:rPr>
                <w:sz w:val="24"/>
                <w:szCs w:val="24"/>
                <w:lang w:eastAsia="en-US"/>
              </w:rPr>
              <w:t>коронавірусом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 xml:space="preserve"> </w:t>
            </w:r>
            <w:r w:rsidRPr="008271B8">
              <w:rPr>
                <w:sz w:val="24"/>
                <w:szCs w:val="24"/>
                <w:lang w:val="en-US" w:eastAsia="en-US"/>
              </w:rPr>
              <w:t>SARS</w:t>
            </w:r>
            <w:r w:rsidRPr="008271B8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271B8">
              <w:rPr>
                <w:sz w:val="24"/>
                <w:szCs w:val="24"/>
                <w:lang w:val="en-US" w:eastAsia="en-US"/>
              </w:rPr>
              <w:t>CoV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855141" w:rsidRPr="008271B8" w:rsidTr="00534172">
        <w:tc>
          <w:tcPr>
            <w:tcW w:w="2943" w:type="dxa"/>
          </w:tcPr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  <w:p w:rsidR="00855141" w:rsidRPr="008271B8" w:rsidRDefault="00855141" w:rsidP="008551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855141" w:rsidRPr="008271B8" w:rsidRDefault="00855141" w:rsidP="00534172">
            <w:pPr>
              <w:pStyle w:val="rvps2"/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lang w:val="uk-UA" w:eastAsia="en-US"/>
              </w:rPr>
            </w:pPr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Особа, яка </w:t>
            </w:r>
            <w:proofErr w:type="spellStart"/>
            <w:r w:rsidRPr="008271B8">
              <w:rPr>
                <w:color w:val="000000"/>
                <w:spacing w:val="-4"/>
                <w:kern w:val="28"/>
                <w:lang w:eastAsia="en-US"/>
              </w:rPr>
              <w:t>бажа</w:t>
            </w:r>
            <w:proofErr w:type="spellEnd"/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є</w:t>
            </w:r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 </w:t>
            </w:r>
            <w:proofErr w:type="spellStart"/>
            <w:r w:rsidRPr="008271B8">
              <w:rPr>
                <w:color w:val="000000"/>
                <w:spacing w:val="-4"/>
                <w:kern w:val="28"/>
                <w:lang w:eastAsia="en-US"/>
              </w:rPr>
              <w:t>взяти</w:t>
            </w:r>
            <w:proofErr w:type="spellEnd"/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 участь у </w:t>
            </w:r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доборі з призначення на вакантну посаду, подає таку інформацію через Єдиний портал вакансій державної служби</w:t>
            </w:r>
            <w:r w:rsidRPr="008271B8">
              <w:rPr>
                <w:color w:val="000000"/>
                <w:lang w:eastAsia="en-US"/>
              </w:rPr>
              <w:t xml:space="preserve"> </w:t>
            </w:r>
            <w:hyperlink r:id="rId5" w:history="1">
              <w:r w:rsidRPr="008271B8">
                <w:rPr>
                  <w:rStyle w:val="a3"/>
                  <w:lang w:eastAsia="en-US"/>
                </w:rPr>
                <w:t>https://career.gov.ua</w:t>
              </w:r>
            </w:hyperlink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:</w:t>
            </w:r>
          </w:p>
          <w:p w:rsidR="00855141" w:rsidRPr="008271B8" w:rsidRDefault="00855141" w:rsidP="0085514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 xml:space="preserve">заяву із зазначенням основних мотивів щодо зайняття посади за формою згідно з додатком 1 до </w:t>
            </w:r>
            <w:r w:rsidRPr="008271B8">
              <w:rPr>
                <w:lang w:val="uk-UA" w:eastAsia="en-US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Pr="008271B8">
              <w:rPr>
                <w:lang w:val="en-US"/>
              </w:rPr>
              <w:t>COVID</w:t>
            </w:r>
            <w:r w:rsidRPr="008271B8">
              <w:rPr>
                <w:lang w:val="uk-UA"/>
              </w:rPr>
              <w:t xml:space="preserve">-19, спричиненої </w:t>
            </w:r>
            <w:proofErr w:type="spellStart"/>
            <w:r w:rsidRPr="008271B8">
              <w:rPr>
                <w:lang w:val="uk-UA"/>
              </w:rPr>
              <w:t>коронавірусом</w:t>
            </w:r>
            <w:proofErr w:type="spellEnd"/>
            <w:r w:rsidRPr="008271B8">
              <w:rPr>
                <w:lang w:val="uk-UA"/>
              </w:rPr>
              <w:t xml:space="preserve"> </w:t>
            </w:r>
            <w:r w:rsidRPr="008271B8">
              <w:rPr>
                <w:lang w:val="en-US"/>
              </w:rPr>
              <w:t>SARS</w:t>
            </w:r>
            <w:r w:rsidRPr="008271B8">
              <w:rPr>
                <w:lang w:val="uk-UA"/>
              </w:rPr>
              <w:t>-</w:t>
            </w:r>
            <w:r w:rsidRPr="008271B8">
              <w:rPr>
                <w:lang w:val="en-US"/>
              </w:rPr>
              <w:t>C</w:t>
            </w:r>
            <w:r w:rsidRPr="008271B8">
              <w:rPr>
                <w:lang w:val="uk-UA"/>
              </w:rPr>
              <w:t>о</w:t>
            </w:r>
            <w:r w:rsidRPr="008271B8">
              <w:rPr>
                <w:lang w:val="en-US"/>
              </w:rPr>
              <w:t>V</w:t>
            </w:r>
            <w:r w:rsidRPr="008271B8">
              <w:rPr>
                <w:lang w:val="uk-UA"/>
              </w:rPr>
              <w:t>-2</w:t>
            </w:r>
            <w:r w:rsidRPr="008271B8">
              <w:rPr>
                <w:lang w:val="uk-UA" w:eastAsia="en-US"/>
              </w:rPr>
              <w:t xml:space="preserve">, </w:t>
            </w:r>
            <w:r w:rsidRPr="008271B8">
              <w:rPr>
                <w:lang w:val="uk-UA" w:eastAsia="en-US"/>
              </w:rPr>
              <w:lastRenderedPageBreak/>
              <w:t>затвердженого постановою Кабінету Міністрів України від 22 квітня 2020 року № 290 (далі – Порядок);</w:t>
            </w:r>
          </w:p>
          <w:p w:rsidR="00855141" w:rsidRPr="008271B8" w:rsidRDefault="00855141" w:rsidP="0085514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18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 xml:space="preserve">резюме за формою згідно з додатком 2 до Порядку;     </w:t>
            </w:r>
          </w:p>
          <w:p w:rsidR="00855141" w:rsidRPr="008271B8" w:rsidRDefault="00855141" w:rsidP="0085514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18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 додатки до заяви не є обов’язковими для подання.</w:t>
            </w:r>
          </w:p>
          <w:p w:rsidR="00855141" w:rsidRPr="008271B8" w:rsidRDefault="00855141" w:rsidP="00534172">
            <w:pPr>
              <w:pStyle w:val="rvps2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-4"/>
                <w:kern w:val="28"/>
                <w:lang w:val="uk-UA" w:eastAsia="en-US"/>
              </w:rPr>
            </w:pPr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компетентностей</w:t>
            </w:r>
            <w:proofErr w:type="spellEnd"/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, репутації (характеристики, рекомендації, наукові публікації тощо).</w:t>
            </w:r>
          </w:p>
          <w:p w:rsidR="00855141" w:rsidRPr="002638B3" w:rsidRDefault="00855141" w:rsidP="004C74F5">
            <w:pPr>
              <w:ind w:firstLine="459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Інформація приймається до 1</w:t>
            </w:r>
            <w:r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7</w:t>
            </w: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.00</w:t>
            </w:r>
            <w:r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години</w:t>
            </w:r>
            <w:proofErr w:type="spellEnd"/>
            <w:r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4C74F5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23 листопада</w:t>
            </w:r>
            <w:r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2020 року</w:t>
            </w: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55141" w:rsidRPr="008271B8" w:rsidTr="00534172">
        <w:tc>
          <w:tcPr>
            <w:tcW w:w="2943" w:type="dxa"/>
            <w:hideMark/>
          </w:tcPr>
          <w:p w:rsidR="00855141" w:rsidRPr="008271B8" w:rsidRDefault="00855141" w:rsidP="00534172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371" w:type="dxa"/>
          </w:tcPr>
          <w:p w:rsidR="00855141" w:rsidRPr="00EE0765" w:rsidRDefault="00855141" w:rsidP="0053417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Пятковська Анна Олегівна</w:t>
            </w:r>
            <w:r w:rsidRPr="008271B8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71B8">
              <w:rPr>
                <w:sz w:val="24"/>
                <w:szCs w:val="24"/>
                <w:lang w:eastAsia="en-US"/>
              </w:rPr>
              <w:t>тел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 xml:space="preserve">. +38 (044) </w:t>
            </w:r>
            <w:r>
              <w:rPr>
                <w:sz w:val="24"/>
                <w:szCs w:val="24"/>
                <w:lang w:eastAsia="en-US"/>
              </w:rPr>
              <w:t>425 31 60</w:t>
            </w:r>
            <w:r w:rsidRPr="008271B8">
              <w:rPr>
                <w:sz w:val="24"/>
                <w:szCs w:val="24"/>
                <w:lang w:eastAsia="en-US"/>
              </w:rPr>
              <w:t xml:space="preserve">, </w:t>
            </w:r>
            <w:r w:rsidRPr="008271B8">
              <w:rPr>
                <w:sz w:val="24"/>
                <w:szCs w:val="24"/>
                <w:lang w:eastAsia="en-US"/>
              </w:rPr>
              <w:br/>
            </w:r>
            <w:r w:rsidRPr="008271B8">
              <w:rPr>
                <w:sz w:val="24"/>
                <w:szCs w:val="24"/>
                <w:lang w:val="en-US" w:eastAsia="en-US"/>
              </w:rPr>
              <w:t>e</w:t>
            </w:r>
            <w:r w:rsidRPr="00EE0765">
              <w:rPr>
                <w:sz w:val="24"/>
                <w:szCs w:val="24"/>
                <w:lang w:val="ru-RU" w:eastAsia="en-US"/>
              </w:rPr>
              <w:t>-</w:t>
            </w:r>
            <w:r w:rsidRPr="008271B8">
              <w:rPr>
                <w:sz w:val="24"/>
                <w:szCs w:val="24"/>
                <w:lang w:val="en-US" w:eastAsia="en-US"/>
              </w:rPr>
              <w:t>mail</w:t>
            </w:r>
            <w:r w:rsidRPr="008271B8">
              <w:rPr>
                <w:sz w:val="24"/>
                <w:szCs w:val="24"/>
                <w:lang w:eastAsia="en-US"/>
              </w:rPr>
              <w:t>:</w:t>
            </w:r>
            <w:r w:rsidRPr="00EE0765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anna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piatkovska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kmda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bookmarkStart w:id="0" w:name="_GoBack"/>
            <w:bookmarkEnd w:id="0"/>
            <w:proofErr w:type="spellEnd"/>
          </w:p>
        </w:tc>
      </w:tr>
      <w:tr w:rsidR="00855141" w:rsidRPr="008271B8" w:rsidTr="00534172">
        <w:tc>
          <w:tcPr>
            <w:tcW w:w="10314" w:type="dxa"/>
            <w:gridSpan w:val="2"/>
          </w:tcPr>
          <w:p w:rsidR="00855141" w:rsidRPr="008271B8" w:rsidRDefault="00855141" w:rsidP="00534172">
            <w:pPr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Вимоги</w:t>
            </w:r>
          </w:p>
        </w:tc>
      </w:tr>
      <w:tr w:rsidR="00855141" w:rsidRPr="008271B8" w:rsidTr="00534172">
        <w:trPr>
          <w:trHeight w:val="330"/>
        </w:trPr>
        <w:tc>
          <w:tcPr>
            <w:tcW w:w="2943" w:type="dxa"/>
            <w:hideMark/>
          </w:tcPr>
          <w:p w:rsidR="00855141" w:rsidRPr="008271B8" w:rsidRDefault="00855141" w:rsidP="00855141">
            <w:pPr>
              <w:numPr>
                <w:ilvl w:val="0"/>
                <w:numId w:val="2"/>
              </w:num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Освіта </w:t>
            </w:r>
          </w:p>
        </w:tc>
        <w:tc>
          <w:tcPr>
            <w:tcW w:w="7371" w:type="dxa"/>
            <w:hideMark/>
          </w:tcPr>
          <w:p w:rsidR="00855141" w:rsidRPr="00C87930" w:rsidRDefault="00855141" w:rsidP="0053417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8793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Повна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вища</w:t>
            </w:r>
            <w:proofErr w:type="spellEnd"/>
            <w:r w:rsidRPr="00C879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освіта за освітнім ступенем не нижче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маг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істра</w:t>
            </w:r>
            <w:proofErr w:type="spellEnd"/>
            <w:r w:rsidRPr="00C879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галузі знань «Право»</w:t>
            </w:r>
          </w:p>
        </w:tc>
      </w:tr>
      <w:tr w:rsidR="00855141" w:rsidRPr="008271B8" w:rsidTr="00534172">
        <w:tc>
          <w:tcPr>
            <w:tcW w:w="2943" w:type="dxa"/>
            <w:hideMark/>
          </w:tcPr>
          <w:p w:rsidR="00855141" w:rsidRPr="008271B8" w:rsidRDefault="00855141" w:rsidP="00855141">
            <w:pPr>
              <w:numPr>
                <w:ilvl w:val="0"/>
                <w:numId w:val="2"/>
              </w:num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371" w:type="dxa"/>
          </w:tcPr>
          <w:p w:rsidR="00855141" w:rsidRPr="00855141" w:rsidRDefault="00855141" w:rsidP="00534172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855141">
              <w:rPr>
                <w:color w:val="000000" w:themeColor="text1"/>
                <w:sz w:val="24"/>
                <w:szCs w:val="24"/>
                <w:shd w:val="clear" w:color="auto" w:fill="FFFFFF"/>
              </w:rPr>
              <w:t>освід роботи не потребує</w:t>
            </w:r>
          </w:p>
        </w:tc>
      </w:tr>
      <w:tr w:rsidR="00855141" w:rsidRPr="008271B8" w:rsidTr="00534172">
        <w:tc>
          <w:tcPr>
            <w:tcW w:w="2943" w:type="dxa"/>
            <w:hideMark/>
          </w:tcPr>
          <w:p w:rsidR="00855141" w:rsidRPr="008271B8" w:rsidRDefault="00855141" w:rsidP="00855141">
            <w:pPr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Володіння державною мовою </w:t>
            </w:r>
          </w:p>
        </w:tc>
        <w:tc>
          <w:tcPr>
            <w:tcW w:w="7371" w:type="dxa"/>
            <w:hideMark/>
          </w:tcPr>
          <w:p w:rsidR="00855141" w:rsidRPr="008271B8" w:rsidRDefault="00855141" w:rsidP="00534172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Вільне володіння державною мовою </w:t>
            </w:r>
          </w:p>
        </w:tc>
      </w:tr>
    </w:tbl>
    <w:p w:rsidR="00855141" w:rsidRDefault="00855141" w:rsidP="00855141">
      <w:pPr>
        <w:rPr>
          <w:sz w:val="28"/>
          <w:szCs w:val="28"/>
        </w:rPr>
      </w:pPr>
    </w:p>
    <w:p w:rsidR="00855141" w:rsidRDefault="00855141" w:rsidP="00855141"/>
    <w:p w:rsidR="009B1C78" w:rsidRDefault="009B1C78"/>
    <w:sectPr w:rsidR="009B1C78" w:rsidSect="00476F3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48C"/>
    <w:multiLevelType w:val="hybridMultilevel"/>
    <w:tmpl w:val="2EFE2C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66784F81"/>
    <w:multiLevelType w:val="hybridMultilevel"/>
    <w:tmpl w:val="9128552C"/>
    <w:lvl w:ilvl="0" w:tplc="50961BB6">
      <w:start w:val="1"/>
      <w:numFmt w:val="decimal"/>
      <w:lvlText w:val="%1)"/>
      <w:lvlJc w:val="left"/>
      <w:pPr>
        <w:ind w:left="963" w:hanging="64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41"/>
    <w:rsid w:val="00105423"/>
    <w:rsid w:val="004C74F5"/>
    <w:rsid w:val="00573B5C"/>
    <w:rsid w:val="006257AE"/>
    <w:rsid w:val="00855141"/>
    <w:rsid w:val="009B1C78"/>
    <w:rsid w:val="00A43FC4"/>
    <w:rsid w:val="00B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2418"/>
  <w15:chartTrackingRefBased/>
  <w15:docId w15:val="{CFA479EF-3C97-4DFA-8778-BBAF861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5141"/>
    <w:rPr>
      <w:color w:val="0000FF"/>
      <w:u w:val="single"/>
    </w:rPr>
  </w:style>
  <w:style w:type="paragraph" w:customStyle="1" w:styleId="rvps2">
    <w:name w:val="rvps2"/>
    <w:basedOn w:val="a"/>
    <w:uiPriority w:val="99"/>
    <w:rsid w:val="0085514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855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14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74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Пятковська Анна Олегівна</dc:creator>
  <cp:keywords/>
  <dc:description/>
  <cp:lastModifiedBy>Пятковська Анна Олегівна</cp:lastModifiedBy>
  <cp:revision>2</cp:revision>
  <cp:lastPrinted>2020-11-20T11:08:00Z</cp:lastPrinted>
  <dcterms:created xsi:type="dcterms:W3CDTF">2020-11-20T09:01:00Z</dcterms:created>
  <dcterms:modified xsi:type="dcterms:W3CDTF">2020-11-20T11:57:00Z</dcterms:modified>
</cp:coreProperties>
</file>