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70" w:rsidRDefault="00EB7270" w:rsidP="00A30C4E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Додаток 1</w:t>
      </w:r>
    </w:p>
    <w:p w:rsidR="00A30C4E" w:rsidRDefault="008808E8" w:rsidP="00A30C4E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</w:pPr>
      <w:bookmarkStart w:id="0" w:name="_GoBack"/>
      <w:r w:rsidRPr="008808E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val="uk-UA" w:eastAsia="ru-RU"/>
        </w:rPr>
        <w:t>Інформаційне повідомлення</w:t>
      </w:r>
    </w:p>
    <w:p w:rsidR="005C682E" w:rsidRDefault="008808E8" w:rsidP="00A30C4E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</w:pPr>
      <w:r w:rsidRPr="008808E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про намір з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міни тарифів на теплову енергію </w:t>
      </w:r>
      <w:r w:rsidRPr="008808E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 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(</w:t>
      </w:r>
      <w:r w:rsidRPr="008808E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її виробництво, транспортування, постачання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), </w:t>
      </w:r>
      <w:r w:rsidR="005C682E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на 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постачання теплової енергії, </w:t>
      </w:r>
      <w:r w:rsidR="005C682E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на </w:t>
      </w:r>
      <w:r w:rsidRPr="008808E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послуг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и</w:t>
      </w:r>
      <w:r w:rsidRPr="008808E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 з постачання теплової енергії для 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категорій споживачів</w:t>
      </w:r>
      <w:r w:rsidR="005C682E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: бюджетні установи, інші споживачі, релігійні організації </w:t>
      </w:r>
    </w:p>
    <w:p w:rsidR="008808E8" w:rsidRPr="008808E8" w:rsidRDefault="005C682E" w:rsidP="00A30C4E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по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 ТОВ «ЄВРО-РЕКОНСТРУКЦІЯ»</w:t>
      </w:r>
    </w:p>
    <w:bookmarkEnd w:id="0"/>
    <w:p w:rsidR="008808E8" w:rsidRPr="00FB410B" w:rsidRDefault="008808E8" w:rsidP="008808E8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FB41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Дата публікації </w:t>
      </w:r>
      <w:r w:rsidR="005C682E" w:rsidRPr="00FB41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FB41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FB41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 w:rsidR="00ED5CD7" w:rsidRPr="00FB41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FB41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.2021</w:t>
      </w:r>
    </w:p>
    <w:p w:rsidR="005C682E" w:rsidRDefault="008808E8" w:rsidP="005C682E">
      <w:pPr>
        <w:shd w:val="clear" w:color="auto" w:fill="FFFFFF"/>
        <w:spacing w:after="39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</w:pP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На виконання вимог пункту 2 розділу II Порядку інформування споживачів про намір зміни цін/тарифів на комунальні послуги з обґрунтуванням такої необхідності, затвердженого Наказом Міністерства регіонального розвитку, будівництва та житлово-комунального господ</w:t>
      </w:r>
      <w:r w:rsidR="005C682E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арства України від 05.06.2018 №</w:t>
      </w: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130, </w:t>
      </w:r>
      <w:r w:rsidR="00F149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ТОВ </w:t>
      </w: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«</w:t>
      </w:r>
      <w:r w:rsidR="00F149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ЄВРО-РЕКОНСТРУКЦІЯ</w:t>
      </w: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» доводить до відома споживачів про намір зм</w:t>
      </w:r>
      <w:r w:rsidR="00F149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іни тарифів</w:t>
      </w:r>
      <w:r w:rsidR="00F149C2" w:rsidRPr="00F149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="002B0BC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на теплову енергію 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(</w:t>
      </w:r>
      <w:r w:rsidR="00F149C2" w:rsidRPr="008808E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її виробництво, транспортування, постачання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),</w:t>
      </w:r>
      <w:r w:rsidR="005C682E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 на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 </w:t>
      </w:r>
      <w:r w:rsidR="002B0BC7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постачання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 теплової енергії, </w:t>
      </w:r>
      <w:r w:rsidR="00F149C2" w:rsidRPr="008808E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послуг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и</w:t>
      </w:r>
      <w:r w:rsidR="00F149C2" w:rsidRPr="008808E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 з постачання теплової енергії для </w:t>
      </w:r>
      <w:r w:rsidR="005C682E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категорій споживачів: бюджетні установи, інші споживачі та релігійні організації. </w:t>
      </w:r>
    </w:p>
    <w:p w:rsidR="005C682E" w:rsidRDefault="005C682E" w:rsidP="005C682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 </w:t>
      </w:r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Зауваження та пропозиції по суті питань, від фізичних та юридичних осіб подаються впродовж 7 календарних днів з дня публікації повідомлення про намір зміни тарифів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:</w:t>
      </w:r>
    </w:p>
    <w:p w:rsidR="00F149C2" w:rsidRDefault="00FD44C3" w:rsidP="005C682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-</w:t>
      </w:r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у письмовому вигляді за </w:t>
      </w:r>
      <w:proofErr w:type="spellStart"/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адресою</w:t>
      </w:r>
      <w:proofErr w:type="spellEnd"/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:</w:t>
      </w:r>
      <w:r w:rsidR="00F149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вул. </w:t>
      </w:r>
      <w:proofErr w:type="spellStart"/>
      <w:r w:rsidR="005C682E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Г</w:t>
      </w:r>
      <w:r w:rsidR="00F149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ната</w:t>
      </w:r>
      <w:proofErr w:type="spellEnd"/>
      <w:r w:rsidR="00F149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F149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Хоткевича</w:t>
      </w:r>
      <w:proofErr w:type="spellEnd"/>
      <w:r w:rsidR="00F149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, 20, Київ,</w:t>
      </w:r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="00F149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02094;</w:t>
      </w:r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</w:p>
    <w:p w:rsidR="005C682E" w:rsidRDefault="00FD44C3" w:rsidP="005C682E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-</w:t>
      </w:r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у електронному вигляді на адресу електронної пошти: </w:t>
      </w:r>
      <w:hyperlink r:id="rId5" w:history="1">
        <w:r w:rsidR="00F149C2" w:rsidRPr="00A34AD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darntec</w:t>
        </w:r>
        <w:r w:rsidR="00F149C2" w:rsidRPr="00A34AD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  <w:r w:rsidR="00F149C2" w:rsidRPr="00A34AD4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@</w:t>
        </w:r>
        <w:r w:rsidR="00F149C2" w:rsidRPr="00A34AD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="00F149C2" w:rsidRPr="00A34AD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149C2" w:rsidRPr="00A34AD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 </w:t>
      </w:r>
    </w:p>
    <w:p w:rsidR="008808E8" w:rsidRPr="008808E8" w:rsidRDefault="005C682E" w:rsidP="005C682E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(із зазначенням в темі листа «Зауваження і пропозиції до тарифів»).</w:t>
      </w:r>
    </w:p>
    <w:p w:rsidR="002B0BC7" w:rsidRDefault="002B0BC7" w:rsidP="002B0BC7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</w:pPr>
    </w:p>
    <w:p w:rsidR="008808E8" w:rsidRPr="008808E8" w:rsidRDefault="008808E8" w:rsidP="002B0BC7">
      <w:pPr>
        <w:shd w:val="clear" w:color="auto" w:fill="FFFFFF"/>
        <w:spacing w:after="39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</w:pPr>
      <w:r w:rsidRPr="002B0B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Обґрунту</w:t>
      </w:r>
      <w:r w:rsidR="002B0BC7" w:rsidRPr="002B0B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вання щодо встановлення тарифів</w:t>
      </w:r>
      <w:r w:rsidR="002B0BC7" w:rsidRPr="002B0BC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 xml:space="preserve"> на теплову енергію </w:t>
      </w:r>
      <w:r w:rsidR="002B0BC7" w:rsidRPr="002B0BC7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>(</w:t>
      </w:r>
      <w:r w:rsidR="002B0BC7" w:rsidRPr="008808E8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>її виробництво, транспортування, постачання</w:t>
      </w:r>
      <w:r w:rsidR="002B0BC7" w:rsidRPr="002B0BC7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 xml:space="preserve">), постачання теплової енергії, </w:t>
      </w:r>
      <w:r w:rsidR="002B0BC7" w:rsidRPr="008808E8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>послуг</w:t>
      </w:r>
      <w:r w:rsidR="002B0BC7" w:rsidRPr="002B0BC7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>и</w:t>
      </w:r>
      <w:r w:rsidR="002B0BC7" w:rsidRPr="008808E8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 xml:space="preserve"> з постачання теплової енергії для </w:t>
      </w:r>
      <w:r w:rsidR="002B0BC7" w:rsidRPr="002B0BC7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 xml:space="preserve">всіх категорій споживачів та послуги постачання гарячої води  для населення, </w:t>
      </w:r>
      <w:r w:rsidRPr="002B0B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 xml:space="preserve"> що надаються</w:t>
      </w:r>
      <w:r w:rsidRPr="008808E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 </w:t>
      </w:r>
      <w:r w:rsidR="002B0BC7" w:rsidRPr="002B0B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ТОВ «ЄВРО-РЕКОНСТРУКЦІЯ»</w:t>
      </w:r>
    </w:p>
    <w:p w:rsidR="008808E8" w:rsidRPr="008808E8" w:rsidRDefault="008808E8" w:rsidP="005C682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Національною Комісією, що здійснює державне регулювання у сферах енергетики та комунальних послуг Постановою від 07.07.2021 № 1085 «Про затвердження Змін до Ліцензійних умов провадження господарської діяльності у сфері теплопостачання» </w:t>
      </w:r>
      <w:proofErr w:type="spellStart"/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внесено</w:t>
      </w:r>
      <w:proofErr w:type="spellEnd"/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зміни до Ліцензійних умов провадження господарської діяльності у сфері теплопостачання, затверджених Постановою НКРЕКП від 22.03.2017 № 308.</w:t>
      </w:r>
    </w:p>
    <w:p w:rsidR="008808E8" w:rsidRPr="008808E8" w:rsidRDefault="008808E8" w:rsidP="005C682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Відповідно до внесених змін </w:t>
      </w:r>
      <w:r w:rsidR="002B0BC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ТОВ «ЄВРО-РЕКОНСТРУКЦІЯ»</w:t>
      </w: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з липня 2021 року  знаходиться під регулюванням </w:t>
      </w:r>
      <w:r w:rsidR="002B0BC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Київської міської державної</w:t>
      </w: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адміністрації (Департамент </w:t>
      </w:r>
      <w:r w:rsidR="002B0BC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економіки та інвестицій</w:t>
      </w: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).</w:t>
      </w:r>
    </w:p>
    <w:p w:rsidR="002B0BC7" w:rsidRDefault="008808E8" w:rsidP="005C682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НКРЕКП передало оригінали ліцензійн</w:t>
      </w:r>
      <w:r w:rsidR="002B0BC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ої</w:t>
      </w: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справ</w:t>
      </w:r>
      <w:r w:rsidR="002B0BC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и</w:t>
      </w: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="002B0BC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з</w:t>
      </w: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постачання </w:t>
      </w:r>
      <w:r w:rsidR="002B0BC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теплової енергії </w:t>
      </w: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до </w:t>
      </w:r>
      <w:r w:rsidR="002B0BC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Київської міської</w:t>
      </w: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державної адміністрації</w:t>
      </w:r>
      <w:r w:rsidR="002B0BC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.</w:t>
      </w:r>
    </w:p>
    <w:p w:rsidR="008808E8" w:rsidRPr="008808E8" w:rsidRDefault="007B68D8" w:rsidP="005C682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Національною Комісією, що здійснює державне регулювання у сферах енергетики та комунальних послуг для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ТОВ «ЄВРО-РЕКОНСТРУКЦІЯ» (постанова НКРЕКП від 13.01.2021 №40) з 15.01.2021 року </w:t>
      </w:r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були встановлені тарифи на теплову енергію для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всіх категорій споживачів </w:t>
      </w:r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на рівні:</w:t>
      </w:r>
    </w:p>
    <w:p w:rsidR="008808E8" w:rsidRPr="00FD44C3" w:rsidRDefault="008808E8" w:rsidP="00ED5C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</w:pP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для бюджетних установ</w:t>
      </w:r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            </w:t>
      </w: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</w:t>
      </w:r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</w:t>
      </w: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— </w:t>
      </w:r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1 173,51</w:t>
      </w: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</w:t>
      </w:r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</w:t>
      </w: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грн</w:t>
      </w:r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.</w:t>
      </w: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/</w:t>
      </w:r>
      <w:proofErr w:type="spellStart"/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Гкал</w:t>
      </w:r>
      <w:proofErr w:type="spellEnd"/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; </w:t>
      </w:r>
      <w:r w:rsidR="00270A6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бе</w:t>
      </w: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з ПДВ;</w:t>
      </w:r>
    </w:p>
    <w:p w:rsidR="006F41C9" w:rsidRPr="00FD44C3" w:rsidRDefault="008808E8" w:rsidP="00ED5C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</w:pP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для інших споживачів </w:t>
      </w:r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               —  1 166,49 </w:t>
      </w: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</w:t>
      </w:r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грн./</w:t>
      </w:r>
      <w:proofErr w:type="spellStart"/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Гкал</w:t>
      </w:r>
      <w:proofErr w:type="spellEnd"/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; без ПДВ;</w:t>
      </w:r>
    </w:p>
    <w:p w:rsidR="006F41C9" w:rsidRPr="00FD44C3" w:rsidRDefault="008808E8" w:rsidP="006F41C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</w:pP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для релігійних організацій </w:t>
      </w:r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       — </w:t>
      </w: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</w:t>
      </w:r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1 163,48</w:t>
      </w: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</w:t>
      </w:r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грн./</w:t>
      </w:r>
      <w:proofErr w:type="spellStart"/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Гкал</w:t>
      </w:r>
      <w:proofErr w:type="spellEnd"/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; без ПДВ.</w:t>
      </w:r>
    </w:p>
    <w:p w:rsidR="006F41C9" w:rsidRPr="00270A69" w:rsidRDefault="006F41C9" w:rsidP="006F41C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</w:pPr>
    </w:p>
    <w:p w:rsidR="006F41C9" w:rsidRPr="00270A69" w:rsidRDefault="006F41C9" w:rsidP="006F41C9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270A69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Цією ж постановою  були встановлені з 15.01.2021 ро</w:t>
      </w:r>
      <w:r w:rsidR="005C682E" w:rsidRPr="00270A69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к</w:t>
      </w:r>
      <w:r w:rsidRPr="00270A69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у тарифи на послуги з постачання теплової енергії для всіх категорій споживачів на рівні:</w:t>
      </w:r>
    </w:p>
    <w:p w:rsidR="006F41C9" w:rsidRPr="00FD44C3" w:rsidRDefault="006F41C9" w:rsidP="006F41C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</w:pP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для бюджетних установ               — 1 408,21  грн./</w:t>
      </w:r>
      <w:proofErr w:type="spellStart"/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Гкал</w:t>
      </w:r>
      <w:proofErr w:type="spellEnd"/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; з ПДВ;</w:t>
      </w:r>
    </w:p>
    <w:p w:rsidR="006F41C9" w:rsidRPr="00FD44C3" w:rsidRDefault="006F41C9" w:rsidP="006F41C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</w:pP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для інших споживачів                 — 1 399,79  грн./</w:t>
      </w:r>
      <w:proofErr w:type="spellStart"/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Гкал</w:t>
      </w:r>
      <w:proofErr w:type="spellEnd"/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;  з ПДВ;</w:t>
      </w:r>
    </w:p>
    <w:p w:rsidR="006F41C9" w:rsidRPr="00FD44C3" w:rsidRDefault="006F41C9" w:rsidP="006F41C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</w:pP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для релігійних організацій         — 1</w:t>
      </w:r>
      <w:r w:rsidR="00DA0F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 396,18</w:t>
      </w: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 грн./</w:t>
      </w:r>
      <w:proofErr w:type="spellStart"/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Гкал</w:t>
      </w:r>
      <w:proofErr w:type="spellEnd"/>
      <w:r w:rsidR="00DA0F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;</w:t>
      </w: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 з</w:t>
      </w:r>
      <w:r w:rsidR="00DA0F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ПДВ;</w:t>
      </w:r>
    </w:p>
    <w:p w:rsidR="00DA0FC9" w:rsidRDefault="00DA0FC9" w:rsidP="006F41C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</w:pPr>
    </w:p>
    <w:p w:rsidR="00AE2CE3" w:rsidRPr="00EB7270" w:rsidRDefault="008808E8" w:rsidP="00EB7270">
      <w:pPr>
        <w:pStyle w:val="a8"/>
        <w:numPr>
          <w:ilvl w:val="0"/>
          <w:numId w:val="14"/>
        </w:numPr>
        <w:shd w:val="clear" w:color="auto" w:fill="FFFFFF"/>
        <w:spacing w:after="39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</w:pPr>
      <w:r w:rsidRPr="00EB727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У відповідності до статей 28,30,52 та 59 Закону України «Про місцеве самоврядування в Україні», Законів України «Про житлово-комунальні послуги», «Про теплопостачання», Постанови КМУ від 01.06.2011р. №869 «Про забезпечення єдиного підходу до формування тарифів на комунальні послуги» (із змінами), Наказів Міністерства регіонального розвитку, будівництва та житлово-комунального господарства України від 05.06.2018р. №130 « Про затвердження Порядку інформування споживачів про намір зміни цін/тарифів на комунальні послуги з обґрунтуванням такої необхідності» та від 12.09.2018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</w:t>
      </w:r>
      <w:r w:rsidR="00DA0FC9" w:rsidRPr="00EB727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ТОВ «ЄВРО-РЕКОНСТРУКЦІЯ»</w:t>
      </w:r>
      <w:r w:rsidRPr="00EB727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розраховано планові </w:t>
      </w:r>
      <w:proofErr w:type="spellStart"/>
      <w:r w:rsidR="004059C8" w:rsidRPr="00EB727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одно</w:t>
      </w:r>
      <w:r w:rsidR="00DA0FC9" w:rsidRPr="00EB727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ставкові</w:t>
      </w:r>
      <w:proofErr w:type="spellEnd"/>
      <w:r w:rsidR="00DA0FC9" w:rsidRPr="00EB727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Pr="00EB727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тарифи </w:t>
      </w:r>
      <w:r w:rsidR="00DA0FC9" w:rsidRPr="00EB727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 xml:space="preserve">на теплову енергію </w:t>
      </w:r>
      <w:r w:rsidR="00DA0FC9" w:rsidRPr="00EB7270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 xml:space="preserve">(її виробництво, транспортування, постачання), </w:t>
      </w:r>
      <w:r w:rsidR="00AE2CE3" w:rsidRPr="00EB7270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 xml:space="preserve">на </w:t>
      </w:r>
      <w:r w:rsidR="00DA0FC9" w:rsidRPr="00EB7270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 xml:space="preserve">постачання теплової енергії, </w:t>
      </w:r>
      <w:r w:rsidR="00AE2CE3" w:rsidRPr="00EB7270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 xml:space="preserve">на </w:t>
      </w:r>
      <w:r w:rsidR="00DA0FC9" w:rsidRPr="00EB7270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 xml:space="preserve">послуги з постачання теплової енергії для </w:t>
      </w:r>
      <w:r w:rsidR="00AE2CE3" w:rsidRPr="00EB7270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 xml:space="preserve">категорій споживачів: бюджетні установи, інші споживачі та релігійні організації. </w:t>
      </w:r>
    </w:p>
    <w:p w:rsidR="00FD44C3" w:rsidRPr="00FD44C3" w:rsidRDefault="00FD44C3" w:rsidP="00FD44C3">
      <w:pPr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FD44C3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Розрахункові т</w:t>
      </w:r>
      <w:proofErr w:type="spellStart"/>
      <w:r w:rsidRPr="00FD44C3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арифи</w:t>
      </w:r>
      <w:proofErr w:type="spellEnd"/>
      <w:r w:rsidRPr="00FD44C3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на </w:t>
      </w:r>
      <w:proofErr w:type="spellStart"/>
      <w:r w:rsidRPr="00FD44C3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теплову</w:t>
      </w:r>
      <w:proofErr w:type="spellEnd"/>
      <w:r w:rsidRPr="00FD44C3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FD44C3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енергію</w:t>
      </w:r>
      <w:proofErr w:type="spellEnd"/>
      <w:r w:rsidRPr="00FD44C3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FD44C3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її виробництво, транспортування та постачання </w:t>
      </w:r>
      <w:r w:rsidRPr="00FD44C3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ТОВ  «ЄВРО-РЕКОНСТРУКЦІЯ" </w:t>
      </w:r>
      <w:r w:rsidRPr="00FD44C3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Pr="00FD44C3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на </w:t>
      </w:r>
      <w:r w:rsidRPr="00FD44C3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плановий період  </w:t>
      </w:r>
    </w:p>
    <w:p w:rsidR="00FC52F1" w:rsidRPr="00EB7270" w:rsidRDefault="00FD44C3" w:rsidP="00FD44C3">
      <w:pPr>
        <w:ind w:firstLine="360"/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EB7270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     </w:t>
      </w:r>
      <w:r w:rsidR="00EB7270" w:rsidRPr="00EB7270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          </w:t>
      </w:r>
      <w:r w:rsidR="00FC52F1" w:rsidRPr="00EB7270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                Таблиця 3 (без ПДВ)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3423"/>
        <w:gridCol w:w="1142"/>
        <w:gridCol w:w="1499"/>
        <w:gridCol w:w="1246"/>
        <w:gridCol w:w="1383"/>
      </w:tblGrid>
      <w:tr w:rsidR="00FC52F1" w:rsidRPr="00FC52F1" w:rsidTr="00FD44C3">
        <w:trPr>
          <w:trHeight w:val="861"/>
        </w:trPr>
        <w:tc>
          <w:tcPr>
            <w:tcW w:w="500" w:type="pct"/>
            <w:vMerge w:val="restart"/>
            <w:shd w:val="clear" w:color="auto" w:fill="5B9BD5"/>
            <w:hideMark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Катего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-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рія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спожи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-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вачів</w:t>
            </w:r>
            <w:proofErr w:type="spellEnd"/>
          </w:p>
        </w:tc>
        <w:tc>
          <w:tcPr>
            <w:tcW w:w="1772" w:type="pct"/>
            <w:vMerge w:val="restart"/>
            <w:shd w:val="clear" w:color="auto" w:fill="5B9BD5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2728" w:type="pct"/>
            <w:gridSpan w:val="4"/>
            <w:shd w:val="clear" w:color="auto" w:fill="5B9BD5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Тарифи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теплову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енергію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її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виробництво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транспортування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постачання</w:t>
            </w:r>
            <w:proofErr w:type="spellEnd"/>
          </w:p>
        </w:tc>
      </w:tr>
      <w:tr w:rsidR="00FC52F1" w:rsidRPr="00FC52F1" w:rsidTr="00EB7270">
        <w:trPr>
          <w:trHeight w:val="507"/>
        </w:trPr>
        <w:tc>
          <w:tcPr>
            <w:tcW w:w="500" w:type="pct"/>
            <w:vMerge/>
            <w:shd w:val="clear" w:color="auto" w:fill="5B9BD5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vMerge/>
            <w:shd w:val="clear" w:color="auto" w:fill="BDD6EE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BDD6EE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Діючий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тариф, </w:t>
            </w:r>
          </w:p>
        </w:tc>
        <w:tc>
          <w:tcPr>
            <w:tcW w:w="776" w:type="pct"/>
            <w:shd w:val="clear" w:color="auto" w:fill="BDD6EE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Розрахункові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тарифи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</w:p>
        </w:tc>
        <w:tc>
          <w:tcPr>
            <w:tcW w:w="1361" w:type="pct"/>
            <w:gridSpan w:val="2"/>
            <w:shd w:val="clear" w:color="auto" w:fill="BDD6EE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ідхилення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</w:p>
        </w:tc>
      </w:tr>
      <w:tr w:rsidR="00FC52F1" w:rsidRPr="00FC52F1" w:rsidTr="00FD44C3">
        <w:trPr>
          <w:trHeight w:val="350"/>
        </w:trPr>
        <w:tc>
          <w:tcPr>
            <w:tcW w:w="500" w:type="pct"/>
            <w:vMerge/>
            <w:shd w:val="clear" w:color="auto" w:fill="FFFFFF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vMerge/>
            <w:shd w:val="clear" w:color="auto" w:fill="FFFFFF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FFFFFF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грн./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776" w:type="pct"/>
            <w:shd w:val="clear" w:color="auto" w:fill="FFFFFF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грн./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645" w:type="pct"/>
            <w:shd w:val="clear" w:color="auto" w:fill="FFFFFF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грн./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716" w:type="pct"/>
            <w:shd w:val="clear" w:color="auto" w:fill="FFFFFF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%</w:t>
            </w:r>
          </w:p>
        </w:tc>
      </w:tr>
      <w:tr w:rsidR="00FC52F1" w:rsidRPr="00FC52F1" w:rsidTr="00FD44C3">
        <w:trPr>
          <w:trHeight w:val="393"/>
        </w:trPr>
        <w:tc>
          <w:tcPr>
            <w:tcW w:w="500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772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</w:t>
            </w:r>
          </w:p>
        </w:tc>
      </w:tr>
      <w:tr w:rsidR="00FC52F1" w:rsidRPr="00FC52F1" w:rsidTr="00FD44C3">
        <w:trPr>
          <w:trHeight w:val="375"/>
        </w:trPr>
        <w:tc>
          <w:tcPr>
            <w:tcW w:w="500" w:type="pct"/>
            <w:vMerge w:val="restart"/>
            <w:shd w:val="clear" w:color="auto" w:fill="5B9BD5"/>
            <w:textDirection w:val="btLr"/>
            <w:vAlign w:val="center"/>
          </w:tcPr>
          <w:p w:rsidR="00FC52F1" w:rsidRPr="00FC52F1" w:rsidRDefault="00FC52F1" w:rsidP="00927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Релігійні організації</w:t>
            </w:r>
          </w:p>
          <w:p w:rsidR="00FC52F1" w:rsidRPr="00FC52F1" w:rsidRDefault="00FC52F1" w:rsidP="00927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C6D9F1"/>
          </w:tcPr>
          <w:p w:rsidR="00FC52F1" w:rsidRPr="00FC52F1" w:rsidRDefault="00FC52F1" w:rsidP="00927A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Тариф на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теплову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енергію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всього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в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т.ч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91" w:type="pct"/>
            <w:shd w:val="clear" w:color="auto" w:fill="C6D9F1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1163,48</w:t>
            </w:r>
          </w:p>
        </w:tc>
        <w:tc>
          <w:tcPr>
            <w:tcW w:w="776" w:type="pct"/>
            <w:shd w:val="clear" w:color="auto" w:fill="C6D9F1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1554,10</w:t>
            </w:r>
          </w:p>
        </w:tc>
        <w:tc>
          <w:tcPr>
            <w:tcW w:w="645" w:type="pct"/>
            <w:shd w:val="clear" w:color="auto" w:fill="C6D9F1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390,62</w:t>
            </w:r>
          </w:p>
        </w:tc>
        <w:tc>
          <w:tcPr>
            <w:tcW w:w="716" w:type="pct"/>
            <w:shd w:val="clear" w:color="auto" w:fill="C6D9F1"/>
            <w:noWrap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33,6</w:t>
            </w: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FC52F1" w:rsidRPr="00FC52F1" w:rsidTr="00FD44C3">
        <w:trPr>
          <w:trHeight w:val="375"/>
        </w:trPr>
        <w:tc>
          <w:tcPr>
            <w:tcW w:w="500" w:type="pct"/>
            <w:vMerge/>
            <w:shd w:val="clear" w:color="auto" w:fill="5B9BD5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ind w:left="233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Тариф на виробництво теплової енергії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781,32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983,39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+202,07</w:t>
            </w:r>
          </w:p>
        </w:tc>
        <w:tc>
          <w:tcPr>
            <w:tcW w:w="716" w:type="pct"/>
            <w:shd w:val="clear" w:color="auto" w:fill="FFFFFF"/>
            <w:noWrap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+25,9%</w:t>
            </w:r>
          </w:p>
        </w:tc>
      </w:tr>
      <w:tr w:rsidR="00FC52F1" w:rsidRPr="00FC52F1" w:rsidTr="00FD44C3">
        <w:trPr>
          <w:trHeight w:val="375"/>
        </w:trPr>
        <w:tc>
          <w:tcPr>
            <w:tcW w:w="500" w:type="pct"/>
            <w:vMerge/>
            <w:shd w:val="clear" w:color="auto" w:fill="5B9BD5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ind w:left="233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Тариф на транспортування теплової енергії з врахування компенсації втрат ( </w:t>
            </w:r>
            <w:proofErr w:type="spellStart"/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вста-новленому</w:t>
            </w:r>
            <w:proofErr w:type="spellEnd"/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для КП «КИЇВТЕПЛОЕНЕРГО»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378,32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565,90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+187,58</w:t>
            </w:r>
          </w:p>
        </w:tc>
        <w:tc>
          <w:tcPr>
            <w:tcW w:w="716" w:type="pct"/>
            <w:shd w:val="clear" w:color="auto" w:fill="FFFFFF"/>
            <w:noWrap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+49,6%</w:t>
            </w:r>
          </w:p>
        </w:tc>
      </w:tr>
      <w:tr w:rsidR="00FC52F1" w:rsidRPr="00FC52F1" w:rsidTr="00FD44C3">
        <w:trPr>
          <w:trHeight w:val="375"/>
        </w:trPr>
        <w:tc>
          <w:tcPr>
            <w:tcW w:w="500" w:type="pct"/>
            <w:vMerge/>
            <w:shd w:val="clear" w:color="auto" w:fill="5B9BD5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ind w:left="233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Тариф на постачання теплової енергії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3,84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4,81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+0,97</w:t>
            </w:r>
          </w:p>
        </w:tc>
        <w:tc>
          <w:tcPr>
            <w:tcW w:w="716" w:type="pct"/>
            <w:shd w:val="clear" w:color="auto" w:fill="FFFFFF"/>
            <w:noWrap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+25,3%</w:t>
            </w:r>
          </w:p>
        </w:tc>
      </w:tr>
      <w:tr w:rsidR="00FC52F1" w:rsidRPr="00FC52F1" w:rsidTr="00FD44C3">
        <w:trPr>
          <w:trHeight w:val="511"/>
        </w:trPr>
        <w:tc>
          <w:tcPr>
            <w:tcW w:w="500" w:type="pct"/>
            <w:vMerge w:val="restart"/>
            <w:shd w:val="clear" w:color="auto" w:fill="5B9BD5"/>
            <w:textDirection w:val="btLr"/>
            <w:vAlign w:val="center"/>
            <w:hideMark/>
          </w:tcPr>
          <w:p w:rsidR="00FC52F1" w:rsidRPr="00FC52F1" w:rsidRDefault="00FC52F1" w:rsidP="00927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Бюджетні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установи</w:t>
            </w:r>
          </w:p>
          <w:p w:rsidR="00FC52F1" w:rsidRPr="00FC52F1" w:rsidRDefault="00FC52F1" w:rsidP="00927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BDD6EE"/>
          </w:tcPr>
          <w:p w:rsidR="00FC52F1" w:rsidRPr="00FC52F1" w:rsidRDefault="00FC52F1" w:rsidP="00927A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Тариф на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теплову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енергію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всього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в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т.ч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91" w:type="pct"/>
            <w:shd w:val="clear" w:color="auto" w:fill="BDD6EE"/>
            <w:vAlign w:val="center"/>
            <w:hideMark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1173,51</w:t>
            </w:r>
          </w:p>
        </w:tc>
        <w:tc>
          <w:tcPr>
            <w:tcW w:w="776" w:type="pct"/>
            <w:shd w:val="clear" w:color="auto" w:fill="BDD6EE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1569,56</w:t>
            </w:r>
          </w:p>
        </w:tc>
        <w:tc>
          <w:tcPr>
            <w:tcW w:w="645" w:type="pct"/>
            <w:shd w:val="clear" w:color="auto" w:fill="BDD6EE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+396,05</w:t>
            </w:r>
          </w:p>
        </w:tc>
        <w:tc>
          <w:tcPr>
            <w:tcW w:w="716" w:type="pct"/>
            <w:shd w:val="clear" w:color="auto" w:fill="BDD6EE"/>
            <w:noWrap/>
            <w:vAlign w:val="center"/>
            <w:hideMark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+33,7%</w:t>
            </w:r>
          </w:p>
        </w:tc>
      </w:tr>
      <w:tr w:rsidR="00FC52F1" w:rsidRPr="00FC52F1" w:rsidTr="00FD44C3">
        <w:trPr>
          <w:trHeight w:val="511"/>
        </w:trPr>
        <w:tc>
          <w:tcPr>
            <w:tcW w:w="500" w:type="pct"/>
            <w:vMerge/>
            <w:shd w:val="clear" w:color="auto" w:fill="5B9BD5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ind w:left="233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Тариф на виробництво теплової енергії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791,35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998,85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+207,5</w:t>
            </w:r>
          </w:p>
        </w:tc>
        <w:tc>
          <w:tcPr>
            <w:tcW w:w="716" w:type="pct"/>
            <w:shd w:val="clear" w:color="auto" w:fill="FFFFFF"/>
            <w:noWrap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+26,2%</w:t>
            </w:r>
          </w:p>
        </w:tc>
      </w:tr>
      <w:tr w:rsidR="00FC52F1" w:rsidRPr="00FC52F1" w:rsidTr="00FD44C3">
        <w:trPr>
          <w:trHeight w:val="511"/>
        </w:trPr>
        <w:tc>
          <w:tcPr>
            <w:tcW w:w="500" w:type="pct"/>
            <w:vMerge/>
            <w:shd w:val="clear" w:color="auto" w:fill="5B9BD5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ind w:left="233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Тариф на транспортування теплової енергії з врахування компенсації втрат ( </w:t>
            </w:r>
            <w:proofErr w:type="spellStart"/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вста-новленому</w:t>
            </w:r>
            <w:proofErr w:type="spellEnd"/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для КП «КИЇВТЕПЛОЕНЕРГО»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378,32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565,90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+187,58</w:t>
            </w:r>
          </w:p>
        </w:tc>
        <w:tc>
          <w:tcPr>
            <w:tcW w:w="716" w:type="pct"/>
            <w:shd w:val="clear" w:color="auto" w:fill="FFFFFF"/>
            <w:noWrap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+49,6%</w:t>
            </w:r>
          </w:p>
        </w:tc>
      </w:tr>
      <w:tr w:rsidR="00FC52F1" w:rsidRPr="00FC52F1" w:rsidTr="00FD44C3">
        <w:trPr>
          <w:trHeight w:val="511"/>
        </w:trPr>
        <w:tc>
          <w:tcPr>
            <w:tcW w:w="500" w:type="pct"/>
            <w:vMerge/>
            <w:shd w:val="clear" w:color="auto" w:fill="5B9BD5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ind w:left="233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Тариф на постачання теплової енергії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3,84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4,81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+0,97</w:t>
            </w:r>
          </w:p>
        </w:tc>
        <w:tc>
          <w:tcPr>
            <w:tcW w:w="716" w:type="pct"/>
            <w:shd w:val="clear" w:color="auto" w:fill="FFFFFF"/>
            <w:noWrap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+25,3%</w:t>
            </w:r>
          </w:p>
        </w:tc>
      </w:tr>
      <w:tr w:rsidR="00FC52F1" w:rsidRPr="00FC52F1" w:rsidTr="00FD44C3">
        <w:trPr>
          <w:trHeight w:val="418"/>
        </w:trPr>
        <w:tc>
          <w:tcPr>
            <w:tcW w:w="500" w:type="pct"/>
            <w:vMerge w:val="restart"/>
            <w:shd w:val="clear" w:color="auto" w:fill="5B9BD5"/>
            <w:textDirection w:val="btLr"/>
            <w:vAlign w:val="center"/>
            <w:hideMark/>
          </w:tcPr>
          <w:p w:rsidR="00FC52F1" w:rsidRPr="00FC52F1" w:rsidRDefault="00FC52F1" w:rsidP="00927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Інші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споживачі</w:t>
            </w:r>
            <w:proofErr w:type="spellEnd"/>
          </w:p>
          <w:p w:rsidR="00FC52F1" w:rsidRPr="00FC52F1" w:rsidRDefault="00FC52F1" w:rsidP="00927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C52F1" w:rsidRPr="00FC52F1" w:rsidRDefault="00FC52F1" w:rsidP="00927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DEEAF6"/>
          </w:tcPr>
          <w:p w:rsidR="00FC52F1" w:rsidRPr="00FC52F1" w:rsidRDefault="00FC52F1" w:rsidP="00927A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Тариф на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теплову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енергію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всього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в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т.ч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91" w:type="pct"/>
            <w:shd w:val="clear" w:color="auto" w:fill="DEEAF6"/>
            <w:vAlign w:val="center"/>
            <w:hideMark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1166,49</w:t>
            </w:r>
          </w:p>
        </w:tc>
        <w:tc>
          <w:tcPr>
            <w:tcW w:w="776" w:type="pct"/>
            <w:shd w:val="clear" w:color="auto" w:fill="DEEAF6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1559,81</w:t>
            </w:r>
          </w:p>
        </w:tc>
        <w:tc>
          <w:tcPr>
            <w:tcW w:w="645" w:type="pct"/>
            <w:shd w:val="clear" w:color="auto" w:fill="DEEAF6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+393,32</w:t>
            </w:r>
          </w:p>
        </w:tc>
        <w:tc>
          <w:tcPr>
            <w:tcW w:w="716" w:type="pct"/>
            <w:shd w:val="clear" w:color="auto" w:fill="DEEAF6"/>
            <w:noWrap/>
            <w:vAlign w:val="center"/>
            <w:hideMark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+33,7%</w:t>
            </w:r>
          </w:p>
        </w:tc>
      </w:tr>
      <w:tr w:rsidR="00FC52F1" w:rsidRPr="00FC52F1" w:rsidTr="00FD44C3">
        <w:trPr>
          <w:trHeight w:val="418"/>
        </w:trPr>
        <w:tc>
          <w:tcPr>
            <w:tcW w:w="500" w:type="pct"/>
            <w:vMerge/>
            <w:shd w:val="clear" w:color="auto" w:fill="5B9BD5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ind w:left="233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Тариф на виробництво теплової енергії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784,33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989,10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+204,77</w:t>
            </w:r>
          </w:p>
        </w:tc>
        <w:tc>
          <w:tcPr>
            <w:tcW w:w="716" w:type="pct"/>
            <w:shd w:val="clear" w:color="auto" w:fill="FFFFFF"/>
            <w:noWrap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+26,1%</w:t>
            </w:r>
          </w:p>
        </w:tc>
      </w:tr>
      <w:tr w:rsidR="00FC52F1" w:rsidRPr="00FC52F1" w:rsidTr="00FD44C3">
        <w:trPr>
          <w:trHeight w:val="418"/>
        </w:trPr>
        <w:tc>
          <w:tcPr>
            <w:tcW w:w="500" w:type="pct"/>
            <w:vMerge/>
            <w:shd w:val="clear" w:color="auto" w:fill="5B9BD5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ind w:left="233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Тариф на транспортування теплової енергії з врахування компенсації втрат ( </w:t>
            </w:r>
            <w:proofErr w:type="spellStart"/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вста-новленому</w:t>
            </w:r>
            <w:proofErr w:type="spellEnd"/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для КП «КИЇВТЕПЛОЕНЕРГО»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378,32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565,90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+187,58</w:t>
            </w:r>
          </w:p>
        </w:tc>
        <w:tc>
          <w:tcPr>
            <w:tcW w:w="716" w:type="pct"/>
            <w:shd w:val="clear" w:color="auto" w:fill="FFFFFF"/>
            <w:noWrap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+49,6%</w:t>
            </w:r>
          </w:p>
        </w:tc>
      </w:tr>
      <w:tr w:rsidR="00FC52F1" w:rsidRPr="00FC52F1" w:rsidTr="00FD44C3">
        <w:trPr>
          <w:trHeight w:val="418"/>
        </w:trPr>
        <w:tc>
          <w:tcPr>
            <w:tcW w:w="500" w:type="pct"/>
            <w:vMerge/>
            <w:shd w:val="clear" w:color="auto" w:fill="5B9BD5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ind w:left="233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Тариф на постачання теплової енергії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3,84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4,81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+0,97</w:t>
            </w:r>
          </w:p>
        </w:tc>
        <w:tc>
          <w:tcPr>
            <w:tcW w:w="716" w:type="pct"/>
            <w:shd w:val="clear" w:color="auto" w:fill="FFFFFF"/>
            <w:noWrap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+25,3%</w:t>
            </w:r>
          </w:p>
        </w:tc>
      </w:tr>
    </w:tbl>
    <w:p w:rsidR="00FC52F1" w:rsidRPr="00AB657C" w:rsidRDefault="00FC52F1" w:rsidP="00FC52F1">
      <w:pPr>
        <w:ind w:firstLine="360"/>
        <w:jc w:val="right"/>
        <w:rPr>
          <w:color w:val="FF0000"/>
          <w:lang w:val="uk-UA"/>
        </w:rPr>
      </w:pPr>
    </w:p>
    <w:p w:rsidR="00EB7270" w:rsidRDefault="00EB7270" w:rsidP="00EB7270">
      <w:pPr>
        <w:ind w:firstLine="709"/>
        <w:jc w:val="both"/>
        <w:rPr>
          <w:rFonts w:ascii="Times New Roman" w:hAnsi="Times New Roman" w:cs="Times New Roman"/>
          <w:b/>
          <w:u w:val="single"/>
          <w:lang w:val="uk-UA"/>
        </w:rPr>
      </w:pPr>
    </w:p>
    <w:p w:rsidR="00EB7270" w:rsidRPr="00EB7270" w:rsidRDefault="00EB7270" w:rsidP="00EB7270">
      <w:pPr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2.</w:t>
      </w:r>
      <w:r w:rsidRPr="00EB727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Тарифи  на послуги з постачання теплової енергії</w:t>
      </w:r>
      <w:r w:rsidRPr="00EB727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B7270" w:rsidRPr="00BE496D" w:rsidRDefault="00EB7270" w:rsidP="00EB7270">
      <w:pPr>
        <w:ind w:firstLine="709"/>
        <w:jc w:val="both"/>
        <w:rPr>
          <w:rStyle w:val="rvts23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r w:rsidRPr="00BE496D">
        <w:rPr>
          <w:rFonts w:ascii="Times New Roman" w:hAnsi="Times New Roman" w:cs="Times New Roman"/>
          <w:sz w:val="24"/>
          <w:szCs w:val="24"/>
          <w:lang w:val="uk-UA"/>
        </w:rPr>
        <w:t>Відповідно до статті 21 Закону України № 2189 та відповідно до  п.</w:t>
      </w:r>
      <w:r w:rsidRPr="00BE49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59  Постанови КМУ від 01.06.2011 року №869, а саме «</w:t>
      </w:r>
      <w:r w:rsidRPr="00BE496D">
        <w:rPr>
          <w:rStyle w:val="rvts23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 »:</w:t>
      </w:r>
    </w:p>
    <w:p w:rsidR="00EB7270" w:rsidRPr="00BE496D" w:rsidRDefault="00EB7270" w:rsidP="00EB727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49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вартістю послуги з постачання теплової енергії є тариф на теплову енергію для споживача, який визначається як сума тарифів на виробництво, транспортування та постачання теплової енергії.</w:t>
      </w:r>
      <w:r w:rsidRPr="00BE49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C52F1" w:rsidRPr="00EB7270" w:rsidRDefault="00EB7270" w:rsidP="00EB7270">
      <w:pPr>
        <w:ind w:firstLine="360"/>
        <w:jc w:val="right"/>
        <w:rPr>
          <w:rFonts w:ascii="Times New Roman" w:hAnsi="Times New Roman" w:cs="Times New Roman"/>
          <w:lang w:val="uk-UA"/>
        </w:rPr>
      </w:pPr>
      <w:r w:rsidRPr="00EB7270">
        <w:rPr>
          <w:rFonts w:ascii="Times New Roman" w:hAnsi="Times New Roman" w:cs="Times New Roman"/>
          <w:sz w:val="24"/>
          <w:szCs w:val="24"/>
          <w:lang w:val="uk-UA"/>
        </w:rPr>
        <w:t xml:space="preserve">Проект розрахунків тарифів на послуги з постачання теплової енергії за категоріями споживачів плановий період  наведений в таблиці 3.   </w:t>
      </w:r>
    </w:p>
    <w:p w:rsidR="00FC52F1" w:rsidRPr="00EB7270" w:rsidRDefault="00FC52F1" w:rsidP="00FC52F1">
      <w:pPr>
        <w:ind w:firstLine="360"/>
        <w:jc w:val="both"/>
        <w:rPr>
          <w:rFonts w:ascii="Times New Roman" w:hAnsi="Times New Roman" w:cs="Times New Roman"/>
          <w:lang w:val="uk-UA"/>
        </w:rPr>
      </w:pPr>
      <w:r w:rsidRPr="00EB7270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</w:t>
      </w:r>
    </w:p>
    <w:p w:rsidR="00FC52F1" w:rsidRPr="00EB7270" w:rsidRDefault="00FC52F1" w:rsidP="00FC52F1">
      <w:pPr>
        <w:ind w:firstLine="360"/>
        <w:jc w:val="both"/>
        <w:rPr>
          <w:rFonts w:ascii="Times New Roman" w:hAnsi="Times New Roman" w:cs="Times New Roman"/>
          <w:lang w:val="uk-UA"/>
        </w:rPr>
      </w:pPr>
      <w:r w:rsidRPr="00EB7270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Таблиця 4</w:t>
      </w:r>
    </w:p>
    <w:tbl>
      <w:tblPr>
        <w:tblW w:w="98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972"/>
        <w:gridCol w:w="982"/>
        <w:gridCol w:w="1270"/>
        <w:gridCol w:w="972"/>
        <w:gridCol w:w="982"/>
        <w:gridCol w:w="1270"/>
        <w:gridCol w:w="1025"/>
        <w:gridCol w:w="992"/>
      </w:tblGrid>
      <w:tr w:rsidR="00EB7270" w:rsidRPr="00EB7270" w:rsidTr="00927A27">
        <w:trPr>
          <w:trHeight w:val="988"/>
        </w:trPr>
        <w:tc>
          <w:tcPr>
            <w:tcW w:w="14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FC52F1" w:rsidRPr="00EB7270" w:rsidRDefault="00FC52F1" w:rsidP="00927A2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224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Діючі тарифи на послугу з постачання теплової енергії, грн./</w:t>
            </w:r>
            <w:proofErr w:type="spellStart"/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224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Розрахункові тарифи  на послугу з постачання теплової енергії, грн./</w:t>
            </w:r>
            <w:proofErr w:type="spellStart"/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201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Відхилення тарифів на послуги з постачання теплової енергії</w:t>
            </w:r>
          </w:p>
        </w:tc>
      </w:tr>
      <w:tr w:rsidR="00EB7270" w:rsidRPr="00EB7270" w:rsidTr="00927A27">
        <w:tc>
          <w:tcPr>
            <w:tcW w:w="1424" w:type="dxa"/>
            <w:vMerge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FC52F1" w:rsidRPr="00EB7270" w:rsidRDefault="00FC52F1" w:rsidP="00927A2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тариф на теплову енергію, без ПДВ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податок на додану вартість (ПДВ)</w:t>
            </w:r>
          </w:p>
        </w:tc>
        <w:tc>
          <w:tcPr>
            <w:tcW w:w="1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Тарифи на послугу з постачання теплової енергії з ПДВ</w:t>
            </w: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тариф на теплову енергію, без ПДВ 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податок на додану вартість (ПДВ)</w:t>
            </w:r>
          </w:p>
        </w:tc>
        <w:tc>
          <w:tcPr>
            <w:tcW w:w="1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Тарифи на послугу з постачання теплової енергії з ПДВ</w:t>
            </w:r>
          </w:p>
        </w:tc>
        <w:tc>
          <w:tcPr>
            <w:tcW w:w="1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грн./</w:t>
            </w:r>
            <w:proofErr w:type="spellStart"/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%</w:t>
            </w:r>
          </w:p>
        </w:tc>
      </w:tr>
      <w:tr w:rsidR="00EB7270" w:rsidRPr="00EB7270" w:rsidTr="00927A27">
        <w:tc>
          <w:tcPr>
            <w:tcW w:w="14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97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98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270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97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98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270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25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99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</w:tr>
      <w:tr w:rsidR="00EB7270" w:rsidRPr="00EB7270" w:rsidTr="00927A27">
        <w:tc>
          <w:tcPr>
            <w:tcW w:w="14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FC52F1" w:rsidRPr="00EB7270" w:rsidRDefault="00FC52F1" w:rsidP="00927A2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для потреб релігійних організацій, грн./</w:t>
            </w:r>
            <w:proofErr w:type="spellStart"/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97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1163,48</w:t>
            </w:r>
          </w:p>
        </w:tc>
        <w:tc>
          <w:tcPr>
            <w:tcW w:w="98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232,70</w:t>
            </w:r>
          </w:p>
        </w:tc>
        <w:tc>
          <w:tcPr>
            <w:tcW w:w="1270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1396,18</w:t>
            </w:r>
          </w:p>
        </w:tc>
        <w:tc>
          <w:tcPr>
            <w:tcW w:w="97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1554,10</w:t>
            </w:r>
          </w:p>
        </w:tc>
        <w:tc>
          <w:tcPr>
            <w:tcW w:w="98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310,82</w:t>
            </w:r>
          </w:p>
        </w:tc>
        <w:tc>
          <w:tcPr>
            <w:tcW w:w="1270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1864,92</w:t>
            </w:r>
          </w:p>
        </w:tc>
        <w:tc>
          <w:tcPr>
            <w:tcW w:w="1025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+468,74</w:t>
            </w:r>
          </w:p>
        </w:tc>
        <w:tc>
          <w:tcPr>
            <w:tcW w:w="99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+33,6%</w:t>
            </w:r>
          </w:p>
        </w:tc>
      </w:tr>
      <w:tr w:rsidR="00EB7270" w:rsidRPr="00EB7270" w:rsidTr="00927A27">
        <w:trPr>
          <w:trHeight w:val="1077"/>
        </w:trPr>
        <w:tc>
          <w:tcPr>
            <w:tcW w:w="14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FC52F1" w:rsidRPr="00EB7270" w:rsidRDefault="00FC52F1" w:rsidP="00927A2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для потреб бюджетних установ, грн./</w:t>
            </w:r>
            <w:proofErr w:type="spellStart"/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1173,51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234,70</w:t>
            </w:r>
          </w:p>
        </w:tc>
        <w:tc>
          <w:tcPr>
            <w:tcW w:w="1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1408,21</w:t>
            </w: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1569,56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313,91</w:t>
            </w:r>
          </w:p>
        </w:tc>
        <w:tc>
          <w:tcPr>
            <w:tcW w:w="1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1883,47</w:t>
            </w:r>
          </w:p>
        </w:tc>
        <w:tc>
          <w:tcPr>
            <w:tcW w:w="1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+475,26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+33,7%</w:t>
            </w:r>
          </w:p>
        </w:tc>
      </w:tr>
      <w:tr w:rsidR="00EB7270" w:rsidRPr="00EB7270" w:rsidTr="00927A27">
        <w:tc>
          <w:tcPr>
            <w:tcW w:w="14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FC52F1" w:rsidRPr="00EB7270" w:rsidRDefault="00FC52F1" w:rsidP="00927A2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для потреб інших споживачів (крім </w:t>
            </w:r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lastRenderedPageBreak/>
              <w:t>населення),  грн./</w:t>
            </w:r>
            <w:proofErr w:type="spellStart"/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97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1166,49</w:t>
            </w:r>
          </w:p>
        </w:tc>
        <w:tc>
          <w:tcPr>
            <w:tcW w:w="98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233,30</w:t>
            </w:r>
          </w:p>
        </w:tc>
        <w:tc>
          <w:tcPr>
            <w:tcW w:w="1270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1399,79</w:t>
            </w:r>
          </w:p>
        </w:tc>
        <w:tc>
          <w:tcPr>
            <w:tcW w:w="97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1559,81</w:t>
            </w:r>
          </w:p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8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311,96</w:t>
            </w:r>
          </w:p>
        </w:tc>
        <w:tc>
          <w:tcPr>
            <w:tcW w:w="1270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1871,77</w:t>
            </w:r>
          </w:p>
        </w:tc>
        <w:tc>
          <w:tcPr>
            <w:tcW w:w="1025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+471,98</w:t>
            </w:r>
          </w:p>
        </w:tc>
        <w:tc>
          <w:tcPr>
            <w:tcW w:w="99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+33,7%</w:t>
            </w:r>
          </w:p>
        </w:tc>
      </w:tr>
    </w:tbl>
    <w:p w:rsidR="00FC52F1" w:rsidRPr="0058349E" w:rsidRDefault="00FC52F1" w:rsidP="0058349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744D15" w:rsidRPr="00BE496D" w:rsidRDefault="008808E8" w:rsidP="00EB7270">
      <w:pPr>
        <w:shd w:val="clear" w:color="auto" w:fill="FFFFFF"/>
        <w:spacing w:after="390" w:line="240" w:lineRule="auto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Таким чином, </w:t>
      </w:r>
      <w:r w:rsidR="00BE496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встановлення тарифів забезпечить надійність теплопостачання  споживачам ТОВ «ЄВРО-РЕКОНСТРУКЦІЯ».</w:t>
      </w:r>
    </w:p>
    <w:sectPr w:rsidR="00744D15" w:rsidRPr="00BE496D" w:rsidSect="00AE2CE3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3837"/>
    <w:multiLevelType w:val="multilevel"/>
    <w:tmpl w:val="BD969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F1902"/>
    <w:multiLevelType w:val="multilevel"/>
    <w:tmpl w:val="20A22D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8045F"/>
    <w:multiLevelType w:val="multilevel"/>
    <w:tmpl w:val="74A8D65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ascii="Times New Roman" w:hAnsi="Times New Roman" w:hint="default"/>
        <w:b/>
        <w:sz w:val="24"/>
      </w:rPr>
    </w:lvl>
  </w:abstractNum>
  <w:abstractNum w:abstractNumId="3" w15:restartNumberingAfterBreak="0">
    <w:nsid w:val="21184877"/>
    <w:multiLevelType w:val="multilevel"/>
    <w:tmpl w:val="8526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90245"/>
    <w:multiLevelType w:val="hybridMultilevel"/>
    <w:tmpl w:val="315A9A2A"/>
    <w:lvl w:ilvl="0" w:tplc="9FD07FAA">
      <w:start w:val="1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4FF2486"/>
    <w:multiLevelType w:val="multilevel"/>
    <w:tmpl w:val="CA8007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43CD9"/>
    <w:multiLevelType w:val="hybridMultilevel"/>
    <w:tmpl w:val="312EFB18"/>
    <w:lvl w:ilvl="0" w:tplc="C22ED9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AF2BED"/>
    <w:multiLevelType w:val="multilevel"/>
    <w:tmpl w:val="9B768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DD1421"/>
    <w:multiLevelType w:val="multilevel"/>
    <w:tmpl w:val="EB04A1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03C2C"/>
    <w:multiLevelType w:val="hybridMultilevel"/>
    <w:tmpl w:val="5B1CB5E0"/>
    <w:lvl w:ilvl="0" w:tplc="E326CC0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3D35EDD"/>
    <w:multiLevelType w:val="multilevel"/>
    <w:tmpl w:val="0170A0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210A5E"/>
    <w:multiLevelType w:val="hybridMultilevel"/>
    <w:tmpl w:val="64DCC1D8"/>
    <w:lvl w:ilvl="0" w:tplc="A0EE3E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AC2843"/>
    <w:multiLevelType w:val="multilevel"/>
    <w:tmpl w:val="BEFC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08476A"/>
    <w:multiLevelType w:val="multilevel"/>
    <w:tmpl w:val="F940BE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13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E8"/>
    <w:rsid w:val="00270A69"/>
    <w:rsid w:val="002B0BC7"/>
    <w:rsid w:val="004059C8"/>
    <w:rsid w:val="0058349E"/>
    <w:rsid w:val="005C682E"/>
    <w:rsid w:val="006F41C9"/>
    <w:rsid w:val="00744D15"/>
    <w:rsid w:val="007B68D8"/>
    <w:rsid w:val="008808E8"/>
    <w:rsid w:val="008C118F"/>
    <w:rsid w:val="008C15C7"/>
    <w:rsid w:val="008F6844"/>
    <w:rsid w:val="00A24B52"/>
    <w:rsid w:val="00A30C4E"/>
    <w:rsid w:val="00AE2CE3"/>
    <w:rsid w:val="00BE496D"/>
    <w:rsid w:val="00DA0FC9"/>
    <w:rsid w:val="00E57A51"/>
    <w:rsid w:val="00EB7270"/>
    <w:rsid w:val="00EC45D8"/>
    <w:rsid w:val="00ED5CD7"/>
    <w:rsid w:val="00F149C2"/>
    <w:rsid w:val="00F31A63"/>
    <w:rsid w:val="00FB410B"/>
    <w:rsid w:val="00FC52F1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A50C0-81B8-4E65-8D07-DBA629A7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52F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08E8"/>
    <w:rPr>
      <w:color w:val="0000FF"/>
      <w:u w:val="single"/>
    </w:rPr>
  </w:style>
  <w:style w:type="character" w:styleId="a5">
    <w:name w:val="Strong"/>
    <w:basedOn w:val="a0"/>
    <w:uiPriority w:val="22"/>
    <w:qFormat/>
    <w:rsid w:val="008808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808E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A0FC9"/>
    <w:pPr>
      <w:ind w:left="720"/>
      <w:contextualSpacing/>
    </w:pPr>
  </w:style>
  <w:style w:type="character" w:customStyle="1" w:styleId="rvts23">
    <w:name w:val="rvts23"/>
    <w:rsid w:val="00BE496D"/>
  </w:style>
  <w:style w:type="paragraph" w:customStyle="1" w:styleId="rvps2">
    <w:name w:val="rvps2"/>
    <w:basedOn w:val="a"/>
    <w:rsid w:val="00BE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C52F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rvts0">
    <w:name w:val="rvts0"/>
    <w:rsid w:val="00EB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22432">
              <w:marLeft w:val="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20728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3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77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6619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ntec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4919</Words>
  <Characters>2805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ludmila_neb</dc:creator>
  <cp:lastModifiedBy>Єлінська Валентина Василівна</cp:lastModifiedBy>
  <cp:revision>2</cp:revision>
  <dcterms:created xsi:type="dcterms:W3CDTF">2021-11-17T07:00:00Z</dcterms:created>
  <dcterms:modified xsi:type="dcterms:W3CDTF">2021-11-17T07:00:00Z</dcterms:modified>
</cp:coreProperties>
</file>