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FD7532" w14:paraId="51287E4E" w14:textId="77777777" w:rsidTr="00284BDD">
        <w:tc>
          <w:tcPr>
            <w:tcW w:w="4641" w:type="dxa"/>
            <w:gridSpan w:val="3"/>
          </w:tcPr>
          <w:p w14:paraId="24F11E6A" w14:textId="77777777" w:rsidR="00FD7532" w:rsidRPr="00932836" w:rsidRDefault="00FD7532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FD7532" w14:paraId="39B1C458" w14:textId="77777777" w:rsidTr="00284BDD">
        <w:tc>
          <w:tcPr>
            <w:tcW w:w="4641" w:type="dxa"/>
            <w:gridSpan w:val="3"/>
          </w:tcPr>
          <w:p w14:paraId="19826036" w14:textId="77777777" w:rsidR="00FD7532" w:rsidRDefault="00FD7532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FD7532" w14:paraId="1EF8E863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73C63DCE" w14:textId="5315D1F7" w:rsidR="00FD7532" w:rsidRPr="00FD3623" w:rsidRDefault="00FD3623" w:rsidP="00284BDD">
            <w:pPr>
              <w:ind w:firstLine="0"/>
              <w:rPr>
                <w:color w:val="000000"/>
                <w:szCs w:val="28"/>
              </w:rPr>
            </w:pPr>
            <w:r w:rsidRPr="00FD3623">
              <w:rPr>
                <w:color w:val="000000"/>
                <w:szCs w:val="28"/>
              </w:rPr>
              <w:t>23.11.2021</w:t>
            </w:r>
          </w:p>
        </w:tc>
        <w:tc>
          <w:tcPr>
            <w:tcW w:w="484" w:type="dxa"/>
            <w:vAlign w:val="bottom"/>
          </w:tcPr>
          <w:p w14:paraId="173DFFE0" w14:textId="77777777" w:rsidR="00FD7532" w:rsidRPr="00932836" w:rsidRDefault="00FD7532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408DE78D" w14:textId="2DEF5ED5" w:rsidR="00FD7532" w:rsidRPr="00FD3623" w:rsidRDefault="00FD3623" w:rsidP="00284BDD">
            <w:pPr>
              <w:ind w:firstLine="0"/>
              <w:rPr>
                <w:color w:val="000000"/>
                <w:szCs w:val="28"/>
              </w:rPr>
            </w:pPr>
            <w:r w:rsidRPr="00FD3623">
              <w:rPr>
                <w:color w:val="000000"/>
                <w:szCs w:val="28"/>
              </w:rPr>
              <w:t>46</w:t>
            </w:r>
          </w:p>
        </w:tc>
      </w:tr>
    </w:tbl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76F81723" w:rsidR="00CD7C9D" w:rsidRPr="0062464E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(</w:t>
      </w:r>
      <w:bookmarkStart w:id="0" w:name="_GoBack"/>
      <w:bookmarkEnd w:id="0"/>
    </w:p>
    <w:p w14:paraId="0F0CAEA1" w14:textId="77777777" w:rsidR="00871A39" w:rsidRPr="0062464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FE1AE1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578153A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FE1AE1" w:rsidRPr="00D31ECF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FE1AE1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0676E63F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</w:t>
            </w:r>
            <w:r w:rsidR="00FE1AE1">
              <w:rPr>
                <w:szCs w:val="28"/>
              </w:rPr>
              <w:t xml:space="preserve"> </w:t>
            </w:r>
            <w:r w:rsidR="00FE1AE1" w:rsidRPr="0062464E">
              <w:rPr>
                <w:szCs w:val="28"/>
              </w:rPr>
              <w:t>(із змінами)</w:t>
            </w:r>
            <w:r w:rsidR="00290BC5" w:rsidRPr="0062464E">
              <w:rPr>
                <w:szCs w:val="28"/>
              </w:rPr>
              <w:t>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FE1AE1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lastRenderedPageBreak/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5BA05633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</w:t>
            </w:r>
            <w:r w:rsidR="009D28BD">
              <w:rPr>
                <w:szCs w:val="28"/>
              </w:rPr>
              <w:t>ного Закону;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r w:rsidRPr="0062464E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4E644000" w:rsidR="00DE351B" w:rsidRPr="0062464E" w:rsidRDefault="008E49C3" w:rsidP="00C40BFF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BC2194">
              <w:rPr>
                <w:sz w:val="28"/>
                <w:szCs w:val="28"/>
                <w:lang w:val="uk-UA"/>
              </w:rPr>
              <w:t>12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62464E">
              <w:rPr>
                <w:sz w:val="28"/>
                <w:szCs w:val="28"/>
              </w:rPr>
              <w:t xml:space="preserve"> </w:t>
            </w:r>
            <w:r w:rsidR="00C40BFF">
              <w:rPr>
                <w:sz w:val="28"/>
                <w:szCs w:val="28"/>
                <w:lang w:val="uk-UA"/>
              </w:rPr>
              <w:t>01</w:t>
            </w:r>
            <w:r w:rsidR="00706B8A">
              <w:rPr>
                <w:sz w:val="28"/>
                <w:szCs w:val="28"/>
                <w:lang w:val="uk-UA"/>
              </w:rPr>
              <w:t xml:space="preserve"> </w:t>
            </w:r>
            <w:r w:rsidR="00C40BFF">
              <w:rPr>
                <w:sz w:val="28"/>
                <w:szCs w:val="28"/>
                <w:lang w:val="uk-UA"/>
              </w:rPr>
              <w:t>грудня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3CBAB116" w:rsidR="00355B62" w:rsidRPr="0062464E" w:rsidRDefault="00C40BFF" w:rsidP="00C40BFF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грудня</w:t>
            </w:r>
            <w:r w:rsidR="00706B8A">
              <w:rPr>
                <w:sz w:val="28"/>
                <w:szCs w:val="28"/>
              </w:rPr>
              <w:t xml:space="preserve"> </w:t>
            </w:r>
            <w:r w:rsidR="00355B62" w:rsidRPr="0062464E">
              <w:rPr>
                <w:sz w:val="28"/>
                <w:szCs w:val="28"/>
              </w:rPr>
              <w:t xml:space="preserve">2021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7FFB21F2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0E6AE628" w:rsidR="00355B62" w:rsidRPr="0062464E" w:rsidRDefault="00355B62" w:rsidP="00C40BFF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C40BFF">
              <w:rPr>
                <w:b/>
                <w:szCs w:val="28"/>
              </w:rPr>
              <w:t>03 грудня</w:t>
            </w:r>
            <w:r w:rsidR="00706B8A" w:rsidRPr="00706B8A">
              <w:rPr>
                <w:b/>
                <w:szCs w:val="28"/>
              </w:rPr>
              <w:t xml:space="preserve">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46771F7D" w:rsidR="008E49C3" w:rsidRPr="0062464E" w:rsidRDefault="008E49C3" w:rsidP="00C40BFF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C40BFF">
              <w:rPr>
                <w:b/>
                <w:szCs w:val="28"/>
              </w:rPr>
              <w:t xml:space="preserve">03 грудня </w:t>
            </w:r>
            <w:r w:rsidR="00706B8A" w:rsidRPr="00706B8A">
              <w:rPr>
                <w:b/>
                <w:szCs w:val="28"/>
              </w:rPr>
              <w:t>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FD3623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FD753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FD3623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</w:t>
            </w:r>
            <w:r w:rsidRPr="0062464E">
              <w:rPr>
                <w:sz w:val="28"/>
                <w:szCs w:val="28"/>
                <w:lang w:val="uk-UA"/>
              </w:rPr>
              <w:lastRenderedPageBreak/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07B8116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</w:t>
            </w:r>
            <w:r w:rsidR="00C40BFF">
              <w:rPr>
                <w:szCs w:val="28"/>
              </w:rPr>
              <w:t>ки адміністративної послуги» (зі</w:t>
            </w:r>
            <w:r w:rsidRPr="0062464E">
              <w:rPr>
                <w:szCs w:val="28"/>
              </w:rPr>
              <w:t xml:space="preserve"> змінами);</w:t>
            </w:r>
          </w:p>
          <w:p w14:paraId="4CDC08A2" w14:textId="31DE6AD4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C40BFF">
              <w:rPr>
                <w:szCs w:val="28"/>
              </w:rPr>
              <w:t xml:space="preserve"> (зі</w:t>
            </w:r>
            <w:r w:rsidR="00546633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7AA3DDFF" w14:textId="5D4A31AA" w:rsidR="00507FBE" w:rsidRDefault="00507FBE" w:rsidP="00BC2194">
      <w:pPr>
        <w:pStyle w:val="rvps7"/>
        <w:ind w:right="-428"/>
        <w:rPr>
          <w:b/>
          <w:sz w:val="28"/>
          <w:szCs w:val="28"/>
          <w:lang w:val="uk-UA"/>
        </w:rPr>
      </w:pPr>
    </w:p>
    <w:p w14:paraId="7D47E51C" w14:textId="77777777" w:rsidR="00706B8A" w:rsidRDefault="00706B8A" w:rsidP="00C40BFF">
      <w:pPr>
        <w:pStyle w:val="rvps7"/>
        <w:ind w:right="-428"/>
        <w:rPr>
          <w:b/>
          <w:sz w:val="28"/>
          <w:szCs w:val="28"/>
          <w:lang w:val="uk-UA"/>
        </w:rPr>
      </w:pPr>
    </w:p>
    <w:sectPr w:rsidR="00706B8A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D28BD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0BFF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2B09"/>
    <w:rsid w:val="00FA5F8D"/>
    <w:rsid w:val="00FA62DB"/>
    <w:rsid w:val="00FA6F86"/>
    <w:rsid w:val="00FA7E91"/>
    <w:rsid w:val="00FD0649"/>
    <w:rsid w:val="00FD3623"/>
    <w:rsid w:val="00FD5175"/>
    <w:rsid w:val="00FD7532"/>
    <w:rsid w:val="00FE1AE1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2D73033C-CB0F-4911-B263-D53BAFA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D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62F2-D58F-4F6A-9730-6CC166B7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6274</Words>
  <Characters>3577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2021-11-22T12:37:00Z</cp:lastPrinted>
  <dcterms:created xsi:type="dcterms:W3CDTF">2021-11-22T12:37:00Z</dcterms:created>
  <dcterms:modified xsi:type="dcterms:W3CDTF">2021-11-23T09:59:00Z</dcterms:modified>
</cp:coreProperties>
</file>