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18" w:rsidRDefault="004F64BE" w:rsidP="00103EFA">
      <w:pPr>
        <w:shd w:val="clear" w:color="auto" w:fill="FFFFFF"/>
        <w:spacing w:after="0" w:line="240" w:lineRule="auto"/>
        <w:ind w:left="432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E67918" w:rsidRDefault="00E67918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43D" w:rsidRDefault="00996E6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422F">
        <w:rPr>
          <w:rFonts w:ascii="Times New Roman" w:eastAsia="Times New Roman" w:hAnsi="Times New Roman" w:cs="Times New Roman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22F">
        <w:rPr>
          <w:rFonts w:ascii="Times New Roman" w:eastAsia="Times New Roman" w:hAnsi="Times New Roman" w:cs="Times New Roman"/>
          <w:sz w:val="24"/>
          <w:szCs w:val="24"/>
        </w:rPr>
        <w:t xml:space="preserve"> проведення конкурсу на зайняття посади </w:t>
      </w:r>
      <w:r w:rsidR="001A422F">
        <w:rPr>
          <w:rFonts w:ascii="Times New Roman" w:eastAsia="Times New Roman" w:hAnsi="Times New Roman" w:cs="Times New Roman"/>
          <w:sz w:val="24"/>
          <w:szCs w:val="24"/>
        </w:rPr>
        <w:br/>
      </w:r>
      <w:r w:rsidR="00C94B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головного спеціаліста </w:t>
      </w:r>
      <w:r w:rsidR="005D67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proofErr w:type="spellStart"/>
      <w:r w:rsidR="005D679F">
        <w:rPr>
          <w:rFonts w:ascii="Times New Roman" w:eastAsia="Times New Roman" w:hAnsi="Times New Roman" w:cs="Times New Roman"/>
          <w:sz w:val="24"/>
          <w:szCs w:val="24"/>
          <w:u w:val="single"/>
        </w:rPr>
        <w:t>ідділу</w:t>
      </w:r>
      <w:proofErr w:type="spellEnd"/>
      <w:r w:rsidR="005D67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культури </w:t>
      </w:r>
    </w:p>
    <w:p w:rsidR="00004C0D" w:rsidRDefault="005D679F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Подільської районної в місті Києві державної адміністрації</w:t>
      </w:r>
      <w:r w:rsidR="00370C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474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2568" w:rsidRPr="00B20D7F">
        <w:rPr>
          <w:rFonts w:ascii="Times New Roman" w:eastAsia="Times New Roman" w:hAnsi="Times New Roman" w:cs="Times New Roman"/>
          <w:sz w:val="24"/>
          <w:szCs w:val="24"/>
        </w:rPr>
        <w:t>категорія «</w:t>
      </w:r>
      <w:r w:rsidR="00B20D7F" w:rsidRPr="00B20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2568" w:rsidRPr="00B20D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743D" w:rsidRPr="00B20D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D679F" w:rsidRDefault="005D679F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(м. Київ вул. Борисоглібська, 14)</w:t>
      </w:r>
    </w:p>
    <w:p w:rsidR="00004C0D" w:rsidRDefault="0000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2820"/>
        <w:gridCol w:w="6230"/>
      </w:tblGrid>
      <w:tr w:rsidR="00004C0D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04C0D" w:rsidTr="00996E6E">
        <w:trPr>
          <w:trHeight w:val="158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обов’язки*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BE" w:rsidRPr="000D596C" w:rsidRDefault="002A23BE" w:rsidP="001F3044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596C">
              <w:rPr>
                <w:rFonts w:ascii="Times New Roman" w:hAnsi="Times New Roman" w:cs="Times New Roman"/>
                <w:shd w:val="clear" w:color="auto" w:fill="FFFFFF"/>
              </w:rPr>
              <w:t>Забезпечення правильного застосування з</w:t>
            </w:r>
            <w:r w:rsidR="00C40747" w:rsidRPr="000D596C">
              <w:rPr>
                <w:rFonts w:ascii="Times New Roman" w:hAnsi="Times New Roman" w:cs="Times New Roman"/>
                <w:shd w:val="clear" w:color="auto" w:fill="FFFFFF"/>
              </w:rPr>
              <w:t>аконодавства у відділі культури</w:t>
            </w:r>
            <w:r w:rsidRPr="000D596C">
              <w:rPr>
                <w:rFonts w:ascii="Times New Roman" w:hAnsi="Times New Roman" w:cs="Times New Roman"/>
                <w:shd w:val="clear" w:color="auto" w:fill="FFFFFF"/>
              </w:rPr>
              <w:t>, а також інфор</w:t>
            </w:r>
            <w:r w:rsidR="00C40747" w:rsidRPr="000D596C">
              <w:rPr>
                <w:rFonts w:ascii="Times New Roman" w:hAnsi="Times New Roman" w:cs="Times New Roman"/>
                <w:shd w:val="clear" w:color="auto" w:fill="FFFFFF"/>
              </w:rPr>
              <w:t xml:space="preserve">мування начальника відділу культури </w:t>
            </w:r>
            <w:r w:rsidRPr="000D596C">
              <w:rPr>
                <w:rFonts w:ascii="Times New Roman" w:hAnsi="Times New Roman" w:cs="Times New Roman"/>
                <w:shd w:val="clear" w:color="auto" w:fill="FFFFFF"/>
              </w:rPr>
              <w:t xml:space="preserve"> про необхідність вжити заходи до скасування актів, прийнятих з порушенням законодавства.</w:t>
            </w:r>
          </w:p>
          <w:p w:rsidR="002A23BE" w:rsidRPr="000D596C" w:rsidRDefault="002A23BE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Розробка</w:t>
            </w:r>
            <w:r w:rsidR="00C40747" w:rsidRPr="000D596C">
              <w:rPr>
                <w:rFonts w:ascii="Times New Roman" w:hAnsi="Times New Roman" w:cs="Times New Roman"/>
              </w:rPr>
              <w:t xml:space="preserve"> </w:t>
            </w:r>
            <w:r w:rsidRPr="000D596C">
              <w:rPr>
                <w:rFonts w:ascii="Times New Roman" w:hAnsi="Times New Roman" w:cs="Times New Roman"/>
              </w:rPr>
              <w:t xml:space="preserve">за дорученням начальника відділу та участь у підготовці </w:t>
            </w:r>
            <w:proofErr w:type="spellStart"/>
            <w:r w:rsidR="00A05DE1" w:rsidRPr="000D596C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="00A05DE1" w:rsidRPr="000D596C">
              <w:rPr>
                <w:rFonts w:ascii="Times New Roman" w:hAnsi="Times New Roman" w:cs="Times New Roman"/>
              </w:rPr>
              <w:t xml:space="preserve"> актів відділу культури</w:t>
            </w:r>
            <w:r w:rsidRPr="000D596C">
              <w:rPr>
                <w:rFonts w:ascii="Times New Roman" w:hAnsi="Times New Roman" w:cs="Times New Roman"/>
              </w:rPr>
              <w:t>, що належать до компетентності відділу.</w:t>
            </w:r>
          </w:p>
          <w:p w:rsidR="002A23BE" w:rsidRPr="000D596C" w:rsidRDefault="002A23BE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Перевірка на відповідність законодавству і мі</w:t>
            </w:r>
            <w:r w:rsidR="00315D1B">
              <w:rPr>
                <w:rFonts w:ascii="Times New Roman" w:hAnsi="Times New Roman" w:cs="Times New Roman"/>
              </w:rPr>
              <w:t xml:space="preserve">жнародним договорам України </w:t>
            </w:r>
            <w:proofErr w:type="spellStart"/>
            <w:r w:rsidR="00315D1B">
              <w:rPr>
                <w:rFonts w:ascii="Times New Roman" w:hAnsi="Times New Roman" w:cs="Times New Roman"/>
              </w:rPr>
              <w:t>проє</w:t>
            </w:r>
            <w:r w:rsidRPr="000D596C">
              <w:rPr>
                <w:rFonts w:ascii="Times New Roman" w:hAnsi="Times New Roman" w:cs="Times New Roman"/>
              </w:rPr>
              <w:t>ктів</w:t>
            </w:r>
            <w:proofErr w:type="spellEnd"/>
            <w:r w:rsidRPr="000D596C">
              <w:rPr>
                <w:rFonts w:ascii="Times New Roman" w:hAnsi="Times New Roman" w:cs="Times New Roman"/>
              </w:rPr>
              <w:t xml:space="preserve"> наказів </w:t>
            </w:r>
            <w:r w:rsidR="00A05DE1" w:rsidRPr="000D596C">
              <w:rPr>
                <w:rFonts w:ascii="Times New Roman" w:hAnsi="Times New Roman" w:cs="Times New Roman"/>
              </w:rPr>
              <w:t>та інших актів відділу культури</w:t>
            </w:r>
            <w:r w:rsidRPr="000D596C">
              <w:rPr>
                <w:rFonts w:ascii="Times New Roman" w:hAnsi="Times New Roman" w:cs="Times New Roman"/>
              </w:rPr>
              <w:t>, що подаються</w:t>
            </w:r>
            <w:r w:rsidR="00A05DE1" w:rsidRPr="000D596C">
              <w:rPr>
                <w:rFonts w:ascii="Times New Roman" w:hAnsi="Times New Roman" w:cs="Times New Roman"/>
              </w:rPr>
              <w:t xml:space="preserve"> на підпис начальнику відділу</w:t>
            </w:r>
            <w:r w:rsidRPr="000D596C">
              <w:rPr>
                <w:rFonts w:ascii="Times New Roman" w:hAnsi="Times New Roman" w:cs="Times New Roman"/>
              </w:rPr>
              <w:t xml:space="preserve">, їх погодження </w:t>
            </w:r>
            <w:r w:rsidR="00315D1B">
              <w:rPr>
                <w:rFonts w:ascii="Times New Roman" w:hAnsi="Times New Roman" w:cs="Times New Roman"/>
              </w:rPr>
              <w:t xml:space="preserve">(візування), а також </w:t>
            </w:r>
            <w:proofErr w:type="spellStart"/>
            <w:r w:rsidR="003D769F" w:rsidRPr="00B70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проєктів</w:t>
            </w:r>
            <w:proofErr w:type="spellEnd"/>
            <w:r w:rsidR="003D769F" w:rsidRPr="00B70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організаційно-розпорядчих документів, первинних документів, договорів, контрактів, листів та інших документів з питань, що належать до компетенції відділу культури Подільської районної в місті Києві державної адміністрації.</w:t>
            </w:r>
          </w:p>
          <w:p w:rsidR="002A23BE" w:rsidRPr="000D596C" w:rsidRDefault="002A23BE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  <w:shd w:val="clear" w:color="auto" w:fill="FFFFFF"/>
              </w:rPr>
              <w:t>Сприяння своєчасному вжиттю заходів за поданнями прокуратури, окремими ухвалами суду, рішеннями, постановами, ухвалами господарського суду, відповідними документами інших правоохоронних і контролюючих органів</w:t>
            </w:r>
            <w:r w:rsidRPr="000D596C">
              <w:rPr>
                <w:rFonts w:ascii="Times New Roman" w:hAnsi="Times New Roman" w:cs="Times New Roman"/>
              </w:rPr>
              <w:t>.</w:t>
            </w:r>
          </w:p>
          <w:p w:rsidR="00236F62" w:rsidRPr="000D596C" w:rsidRDefault="00236F62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Аналіз матеріалів, що надійшли від правоохоронних і контролюючих органів, а також отриманих за результатами перевірок даних статистичної звітності, що характеризують стан дотриман</w:t>
            </w:r>
            <w:r w:rsidR="009A25F3" w:rsidRPr="000D596C">
              <w:rPr>
                <w:rFonts w:ascii="Times New Roman" w:hAnsi="Times New Roman" w:cs="Times New Roman"/>
              </w:rPr>
              <w:t>ня законності відділу культури</w:t>
            </w:r>
            <w:r w:rsidRPr="000D596C">
              <w:rPr>
                <w:rFonts w:ascii="Times New Roman" w:hAnsi="Times New Roman" w:cs="Times New Roman"/>
              </w:rPr>
              <w:t>, підготовка висновків за фактами виявлених правопорушень, розробка пропозицій щодо усунення недоліків у правово</w:t>
            </w:r>
            <w:r w:rsidR="009A25F3" w:rsidRPr="000D596C">
              <w:rPr>
                <w:rFonts w:ascii="Times New Roman" w:hAnsi="Times New Roman" w:cs="Times New Roman"/>
              </w:rPr>
              <w:t>му забезпеченні діяльності відділу культури</w:t>
            </w:r>
            <w:r w:rsidRPr="000D596C">
              <w:rPr>
                <w:rFonts w:ascii="Times New Roman" w:hAnsi="Times New Roman" w:cs="Times New Roman"/>
              </w:rPr>
              <w:t>, а також участь в організації роботи з відшкодування завданих збитків.</w:t>
            </w:r>
          </w:p>
          <w:p w:rsidR="00236F62" w:rsidRPr="000D596C" w:rsidRDefault="00236F62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Перевірка дотримання вимог законодавства про працю та державну службу, правил внутрішнього трудовог</w:t>
            </w:r>
            <w:r w:rsidR="00E53968" w:rsidRPr="000D596C">
              <w:rPr>
                <w:rFonts w:ascii="Times New Roman" w:hAnsi="Times New Roman" w:cs="Times New Roman"/>
              </w:rPr>
              <w:t>о розпорядку у  відділі культури</w:t>
            </w:r>
            <w:r w:rsidR="00956339">
              <w:rPr>
                <w:rFonts w:ascii="Times New Roman" w:hAnsi="Times New Roman" w:cs="Times New Roman"/>
              </w:rPr>
              <w:t>,</w:t>
            </w:r>
            <w:r w:rsidRPr="000D596C">
              <w:rPr>
                <w:rFonts w:ascii="Times New Roman" w:hAnsi="Times New Roman" w:cs="Times New Roman"/>
              </w:rPr>
              <w:t xml:space="preserve"> </w:t>
            </w:r>
            <w:r w:rsidR="00956339" w:rsidRPr="008D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</w:t>
            </w:r>
            <w:r w:rsidR="0095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6339" w:rsidRPr="008D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основної діяльності підвідомчих закладів культури</w:t>
            </w:r>
            <w:r w:rsidR="00956339">
              <w:rPr>
                <w:color w:val="000000"/>
              </w:rPr>
              <w:t xml:space="preserve"> </w:t>
            </w:r>
            <w:r w:rsidRPr="000D596C">
              <w:rPr>
                <w:rFonts w:ascii="Times New Roman" w:hAnsi="Times New Roman" w:cs="Times New Roman"/>
              </w:rPr>
              <w:t>за дорученням началь</w:t>
            </w:r>
            <w:r w:rsidR="000D596C">
              <w:rPr>
                <w:rFonts w:ascii="Times New Roman" w:hAnsi="Times New Roman" w:cs="Times New Roman"/>
              </w:rPr>
              <w:t>ника від</w:t>
            </w:r>
            <w:r w:rsidR="00CA4929">
              <w:rPr>
                <w:rFonts w:ascii="Times New Roman" w:hAnsi="Times New Roman" w:cs="Times New Roman"/>
              </w:rPr>
              <w:t>д</w:t>
            </w:r>
            <w:r w:rsidR="000D596C">
              <w:rPr>
                <w:rFonts w:ascii="Times New Roman" w:hAnsi="Times New Roman" w:cs="Times New Roman"/>
              </w:rPr>
              <w:t>ілу</w:t>
            </w:r>
            <w:r w:rsidR="00DA3233">
              <w:rPr>
                <w:rFonts w:ascii="Times New Roman" w:hAnsi="Times New Roman" w:cs="Times New Roman"/>
              </w:rPr>
              <w:t>,</w:t>
            </w:r>
            <w:r w:rsidR="00DA3233" w:rsidRPr="008D2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F62" w:rsidRPr="000D596C" w:rsidRDefault="00236F62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Сприяння правильному застосуванню законодавства про працю, у разі невиконання або порушення його вимог, нада</w:t>
            </w:r>
            <w:r w:rsidR="00E53968" w:rsidRPr="000D596C">
              <w:rPr>
                <w:rFonts w:ascii="Times New Roman" w:hAnsi="Times New Roman" w:cs="Times New Roman"/>
              </w:rPr>
              <w:t>ння начальнику відділу культури</w:t>
            </w:r>
            <w:r w:rsidRPr="000D596C">
              <w:rPr>
                <w:rFonts w:ascii="Times New Roman" w:hAnsi="Times New Roman" w:cs="Times New Roman"/>
              </w:rPr>
              <w:t xml:space="preserve"> пропозицій щодо усунення таких порушень.</w:t>
            </w:r>
          </w:p>
          <w:p w:rsidR="00236F62" w:rsidRPr="000D596C" w:rsidRDefault="00236F62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>Сприяння правильному застосуванню законодавства про працю, у разі невиконання або порушення його вимог, нада</w:t>
            </w:r>
            <w:r w:rsidR="00873EE3" w:rsidRPr="000D596C">
              <w:rPr>
                <w:rFonts w:ascii="Times New Roman" w:hAnsi="Times New Roman" w:cs="Times New Roman"/>
              </w:rPr>
              <w:t>ння начальнику відділу культури</w:t>
            </w:r>
            <w:r w:rsidRPr="000D596C">
              <w:rPr>
                <w:rFonts w:ascii="Times New Roman" w:hAnsi="Times New Roman" w:cs="Times New Roman"/>
              </w:rPr>
              <w:t xml:space="preserve"> пропозицій щодо усунення таких порушень.</w:t>
            </w:r>
          </w:p>
          <w:p w:rsidR="00286DAD" w:rsidRPr="000D596C" w:rsidRDefault="00286DAD" w:rsidP="001F30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596C">
              <w:rPr>
                <w:rFonts w:ascii="Times New Roman" w:hAnsi="Times New Roman" w:cs="Times New Roman"/>
              </w:rPr>
              <w:t xml:space="preserve">Роз’яснення застосування законодавства, надання правових консультацій з питань, що належать </w:t>
            </w:r>
            <w:r w:rsidR="00873EE3" w:rsidRPr="000D596C">
              <w:rPr>
                <w:rFonts w:ascii="Times New Roman" w:hAnsi="Times New Roman" w:cs="Times New Roman"/>
              </w:rPr>
              <w:t>до компетенції відділу культури</w:t>
            </w:r>
            <w:r w:rsidRPr="000D596C">
              <w:rPr>
                <w:rFonts w:ascii="Times New Roman" w:hAnsi="Times New Roman" w:cs="Times New Roman"/>
              </w:rPr>
              <w:t>, а також за доруче</w:t>
            </w:r>
            <w:r w:rsidR="00873EE3" w:rsidRPr="000D596C">
              <w:rPr>
                <w:rFonts w:ascii="Times New Roman" w:hAnsi="Times New Roman" w:cs="Times New Roman"/>
              </w:rPr>
              <w:t>нням начальника відділу культури</w:t>
            </w:r>
            <w:r w:rsidRPr="000D596C">
              <w:rPr>
                <w:rFonts w:ascii="Times New Roman" w:hAnsi="Times New Roman" w:cs="Times New Roman"/>
              </w:rPr>
              <w:t xml:space="preserve"> </w:t>
            </w:r>
            <w:r w:rsidRPr="000D596C">
              <w:rPr>
                <w:rFonts w:ascii="Times New Roman" w:hAnsi="Times New Roman" w:cs="Times New Roman"/>
              </w:rPr>
              <w:lastRenderedPageBreak/>
              <w:t xml:space="preserve">розгляд звернень громадян, підприємств, установ та організацій, посадових осіб, запитів та звернень народних депутатів України, запитів на інформацію з питань, що належать </w:t>
            </w:r>
            <w:r w:rsidR="000D596C">
              <w:rPr>
                <w:rFonts w:ascii="Times New Roman" w:hAnsi="Times New Roman" w:cs="Times New Roman"/>
              </w:rPr>
              <w:t>до компетенції відділу культури.</w:t>
            </w:r>
          </w:p>
          <w:p w:rsidR="00B73A45" w:rsidRPr="00D445E2" w:rsidRDefault="00286DAD" w:rsidP="00DA32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D5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Виконання інших функцій, покладених на відділ та доручень начальника відділу.</w:t>
            </w:r>
          </w:p>
        </w:tc>
      </w:tr>
      <w:tr w:rsidR="00004C0D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79F" w:rsidRPr="00B73A45" w:rsidRDefault="0067244B" w:rsidP="005D6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Посадовий оклад – 53</w:t>
            </w:r>
            <w:r w:rsidR="005D679F" w:rsidRPr="00B73A45">
              <w:rPr>
                <w:rFonts w:ascii="Times New Roman" w:hAnsi="Times New Roman" w:cs="Times New Roman"/>
                <w:bCs/>
                <w:sz w:val="24"/>
                <w:szCs w:val="24"/>
              </w:rPr>
              <w:t>00 грн.</w:t>
            </w:r>
          </w:p>
          <w:p w:rsidR="005D679F" w:rsidRPr="00B73A45" w:rsidRDefault="005D679F" w:rsidP="005D67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A45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надбавки, доплати, премії та компенсації відповідно до          статті 52 Закону України «Про державну службу»;</w:t>
            </w:r>
          </w:p>
          <w:p w:rsidR="00004C0D" w:rsidRDefault="005D679F" w:rsidP="005D679F">
            <w:pPr>
              <w:tabs>
                <w:tab w:val="left" w:pos="612"/>
              </w:tabs>
              <w:spacing w:after="6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A45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004C0D">
        <w:trPr>
          <w:trHeight w:val="88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C8E" w:rsidRDefault="003D7C8E" w:rsidP="003D7C8E">
            <w:pPr>
              <w:pStyle w:val="rvps14"/>
              <w:spacing w:before="0" w:beforeAutospacing="0" w:after="0" w:afterAutospacing="0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Безстроково.</w:t>
            </w:r>
          </w:p>
          <w:p w:rsidR="00004C0D" w:rsidRPr="006E6853" w:rsidRDefault="003D7C8E" w:rsidP="0069583B">
            <w:pPr>
              <w:tabs>
                <w:tab w:val="left" w:pos="61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53">
              <w:rPr>
                <w:rFonts w:ascii="Times New Roman" w:hAnsi="Times New Roman" w:cs="Times New Roman"/>
                <w:sz w:val="24"/>
                <w:szCs w:val="24"/>
              </w:rPr>
              <w:t>Строк призначення особи, яка досягла 65-річного віку становить один рік з правом повторного призначення без обов’язкового проведення конкурсу щорічно.</w:t>
            </w:r>
          </w:p>
        </w:tc>
      </w:tr>
      <w:tr w:rsidR="00004C0D">
        <w:trPr>
          <w:trHeight w:val="95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C8E" w:rsidRPr="002A7921" w:rsidRDefault="003D7C8E" w:rsidP="0069583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 w:rsidRPr="002A7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 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 резюме за формою згідно з додатком 2</w:t>
            </w:r>
            <w:r w:rsidRPr="002A792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якому обов’язково зазначається така інформація:</w:t>
            </w:r>
            <w:bookmarkStart w:id="0" w:name="n48"/>
            <w:bookmarkEnd w:id="0"/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ім’я, по батькові кандидата;</w:t>
            </w:r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n49"/>
            <w:bookmarkEnd w:id="1"/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2" w:name="n50"/>
            <w:bookmarkEnd w:id="2"/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підтвердження рівня вільного володіння державною мовою;</w:t>
            </w:r>
          </w:p>
          <w:p w:rsidR="003D7C8E" w:rsidRPr="002A7921" w:rsidRDefault="003D7C8E" w:rsidP="0069583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3" w:name="n52"/>
            <w:bookmarkEnd w:id="3"/>
            <w:r w:rsidRPr="002A7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стаж роботи, стаж державної служби                       (за наявності), досвід роботи на відповідних посадах;</w:t>
            </w:r>
          </w:p>
          <w:p w:rsidR="005F6EB9" w:rsidRPr="002A7921" w:rsidRDefault="003D7C8E" w:rsidP="005F6EB9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686F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частиною третьою</w:t>
              </w:r>
            </w:hyperlink>
            <w:r w:rsidRPr="00686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або </w:t>
            </w:r>
            <w:hyperlink r:id="rId9" w:anchor="n14" w:tgtFrame="_blank" w:history="1">
              <w:r w:rsidRPr="00686F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четвертою</w:t>
              </w:r>
            </w:hyperlink>
            <w:r w:rsidRPr="00686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статті 1 Закону Ук</w:t>
            </w:r>
            <w:r w:rsidRPr="002A7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  <w:r w:rsidR="005F6EB9"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Подача дода</w:t>
            </w:r>
            <w:r w:rsidR="005F6E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тків до заяви не є обов’язковою;</w:t>
            </w:r>
          </w:p>
          <w:p w:rsidR="00DD58CB" w:rsidRDefault="00DD58CB" w:rsidP="00DD58CB">
            <w:pPr>
              <w:jc w:val="both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DD58CB">
              <w:rPr>
                <w:rFonts w:ascii="Times New Roman" w:hAnsi="Times New Roman" w:cs="Times New Roman"/>
                <w:szCs w:val="24"/>
                <w:lang w:eastAsia="uk-UA"/>
              </w:rPr>
              <w:t>3</w:t>
            </w:r>
            <w:r w:rsidRPr="00DD58CB">
              <w:rPr>
                <w:rFonts w:ascii="Times New Roman" w:hAnsi="Times New Roman" w:cs="Times New Roman"/>
                <w:szCs w:val="24"/>
                <w:vertAlign w:val="superscript"/>
                <w:lang w:eastAsia="uk-UA"/>
              </w:rPr>
              <w:t>1</w:t>
            </w:r>
            <w:r w:rsidRPr="00DD58CB">
              <w:rPr>
                <w:rFonts w:ascii="Times New Roman" w:hAnsi="Times New Roman" w:cs="Times New Roman"/>
                <w:szCs w:val="24"/>
                <w:lang w:eastAsia="uk-UA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D7C8E" w:rsidRPr="002A7921" w:rsidRDefault="003D7C8E" w:rsidP="0069583B">
            <w:pPr>
              <w:spacing w:after="0" w:line="240" w:lineRule="auto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</w:t>
            </w:r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попередніх результатів тестування, досвіду роботи, професійних </w:t>
            </w:r>
            <w:proofErr w:type="spellStart"/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</w:t>
            </w:r>
            <w:bookmarkStart w:id="4" w:name="_GoBack"/>
            <w:bookmarkEnd w:id="4"/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нтностей</w:t>
            </w:r>
            <w:proofErr w:type="spellEnd"/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D7C8E" w:rsidRPr="002A7921" w:rsidRDefault="003D7C8E" w:rsidP="0069583B">
            <w:pPr>
              <w:spacing w:after="0" w:line="240" w:lineRule="auto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04C0D" w:rsidRDefault="003D7C8E" w:rsidP="0069583B">
            <w:pPr>
              <w:spacing w:line="240" w:lineRule="auto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79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6E207D" w:rsidRPr="006E207D" w:rsidRDefault="006E207D" w:rsidP="006E207D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6E207D">
              <w:rPr>
                <w:b/>
                <w:sz w:val="22"/>
                <w:szCs w:val="22"/>
              </w:rPr>
              <w:t>Інформація</w:t>
            </w:r>
            <w:proofErr w:type="spellEnd"/>
            <w:r w:rsidR="00E6791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E207D">
              <w:rPr>
                <w:b/>
                <w:sz w:val="22"/>
                <w:szCs w:val="22"/>
              </w:rPr>
              <w:t>приймається</w:t>
            </w:r>
            <w:proofErr w:type="spellEnd"/>
            <w:r w:rsidRPr="006E207D">
              <w:rPr>
                <w:b/>
                <w:sz w:val="22"/>
                <w:szCs w:val="22"/>
              </w:rPr>
              <w:t xml:space="preserve"> до </w:t>
            </w:r>
            <w:r w:rsidR="00E67918" w:rsidRPr="00370C20">
              <w:rPr>
                <w:b/>
                <w:sz w:val="22"/>
                <w:szCs w:val="22"/>
              </w:rPr>
              <w:t>1</w:t>
            </w:r>
            <w:r w:rsidR="00124B29">
              <w:rPr>
                <w:b/>
                <w:sz w:val="22"/>
                <w:szCs w:val="22"/>
                <w:lang w:val="uk-UA"/>
              </w:rPr>
              <w:t>7</w:t>
            </w:r>
            <w:r w:rsidR="00E67918" w:rsidRPr="00370C20">
              <w:rPr>
                <w:b/>
                <w:sz w:val="22"/>
                <w:szCs w:val="22"/>
              </w:rPr>
              <w:t xml:space="preserve"> год. </w:t>
            </w:r>
            <w:r w:rsidR="00124B29">
              <w:rPr>
                <w:b/>
                <w:sz w:val="22"/>
                <w:szCs w:val="22"/>
                <w:lang w:val="uk-UA"/>
              </w:rPr>
              <w:t>00</w:t>
            </w:r>
            <w:r w:rsidR="00E67918" w:rsidRPr="00370C2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7918" w:rsidRPr="00370C20">
              <w:rPr>
                <w:b/>
                <w:sz w:val="22"/>
                <w:szCs w:val="22"/>
              </w:rPr>
              <w:t>хв</w:t>
            </w:r>
            <w:proofErr w:type="spellEnd"/>
            <w:r w:rsidR="00E67918" w:rsidRPr="00370C20">
              <w:rPr>
                <w:b/>
                <w:sz w:val="22"/>
                <w:szCs w:val="22"/>
              </w:rPr>
              <w:t xml:space="preserve">. </w:t>
            </w:r>
            <w:r w:rsidR="00124B29">
              <w:rPr>
                <w:b/>
                <w:sz w:val="22"/>
                <w:szCs w:val="22"/>
                <w:lang w:val="uk-UA"/>
              </w:rPr>
              <w:t>20</w:t>
            </w:r>
            <w:r w:rsidR="00E67918" w:rsidRPr="00370C20">
              <w:rPr>
                <w:b/>
                <w:sz w:val="22"/>
                <w:szCs w:val="22"/>
              </w:rPr>
              <w:t xml:space="preserve"> </w:t>
            </w:r>
            <w:r w:rsidR="00E67918" w:rsidRPr="00370C20">
              <w:rPr>
                <w:b/>
                <w:sz w:val="22"/>
                <w:szCs w:val="22"/>
                <w:lang w:val="uk-UA"/>
              </w:rPr>
              <w:t>грудня</w:t>
            </w:r>
            <w:r w:rsidRPr="00370C20">
              <w:rPr>
                <w:b/>
                <w:sz w:val="22"/>
                <w:szCs w:val="22"/>
              </w:rPr>
              <w:t xml:space="preserve"> 2021</w:t>
            </w:r>
            <w:r w:rsidRPr="006E207D">
              <w:rPr>
                <w:b/>
                <w:sz w:val="22"/>
                <w:szCs w:val="22"/>
              </w:rPr>
              <w:t xml:space="preserve"> року</w:t>
            </w:r>
            <w:r w:rsidR="00E6791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E207D">
              <w:rPr>
                <w:sz w:val="22"/>
                <w:szCs w:val="22"/>
              </w:rPr>
              <w:t>виключно</w:t>
            </w:r>
            <w:proofErr w:type="spellEnd"/>
            <w:r w:rsidRPr="006E207D">
              <w:rPr>
                <w:sz w:val="22"/>
                <w:szCs w:val="22"/>
              </w:rPr>
              <w:t xml:space="preserve"> через </w:t>
            </w:r>
            <w:proofErr w:type="spellStart"/>
            <w:r w:rsidRPr="006E207D">
              <w:rPr>
                <w:sz w:val="22"/>
                <w:szCs w:val="22"/>
              </w:rPr>
              <w:t>Єдиний</w:t>
            </w:r>
            <w:proofErr w:type="spellEnd"/>
            <w:r w:rsidRPr="006E207D">
              <w:rPr>
                <w:sz w:val="22"/>
                <w:szCs w:val="22"/>
              </w:rPr>
              <w:t xml:space="preserve"> портал </w:t>
            </w:r>
            <w:proofErr w:type="spellStart"/>
            <w:r w:rsidRPr="006E207D">
              <w:rPr>
                <w:sz w:val="22"/>
                <w:szCs w:val="22"/>
              </w:rPr>
              <w:t>вакансій</w:t>
            </w:r>
            <w:proofErr w:type="spellEnd"/>
            <w:r w:rsidR="00E6791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E207D">
              <w:rPr>
                <w:sz w:val="22"/>
                <w:szCs w:val="22"/>
              </w:rPr>
              <w:t>державної</w:t>
            </w:r>
            <w:proofErr w:type="spellEnd"/>
            <w:r w:rsidR="00E6791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E207D">
              <w:rPr>
                <w:sz w:val="22"/>
                <w:szCs w:val="22"/>
              </w:rPr>
              <w:t>служби</w:t>
            </w:r>
            <w:proofErr w:type="spellEnd"/>
            <w:r w:rsidRPr="006E207D">
              <w:rPr>
                <w:sz w:val="22"/>
                <w:szCs w:val="22"/>
              </w:rPr>
              <w:t xml:space="preserve"> НАДС. </w:t>
            </w:r>
          </w:p>
        </w:tc>
      </w:tr>
      <w:tr w:rsidR="00004C0D">
        <w:trPr>
          <w:trHeight w:val="92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 w:rsidP="0069583B">
            <w:pPr>
              <w:shd w:val="clear" w:color="auto" w:fill="FFFFFF"/>
              <w:spacing w:after="0" w:line="240" w:lineRule="auto"/>
              <w:ind w:left="133" w:right="1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04C0D">
        <w:trPr>
          <w:trHeight w:val="151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03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gjdgx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906803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 або спосіб проведення тестування. </w:t>
            </w:r>
          </w:p>
          <w:p w:rsidR="00906803" w:rsidRDefault="00906803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803" w:rsidRDefault="00906803" w:rsidP="00C67901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03" w:rsidRPr="008A10B8" w:rsidRDefault="000372B9" w:rsidP="008A10B8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 2</w:t>
            </w:r>
            <w:r w:rsidR="00750B37">
              <w:rPr>
                <w:color w:val="000000" w:themeColor="text1"/>
                <w:lang w:val="uk-UA" w:eastAsia="uk-UA"/>
              </w:rPr>
              <w:t>2</w:t>
            </w:r>
            <w:r>
              <w:rPr>
                <w:color w:val="000000" w:themeColor="text1"/>
                <w:lang w:val="uk-UA" w:eastAsia="uk-UA"/>
              </w:rPr>
              <w:t xml:space="preserve"> </w:t>
            </w:r>
            <w:r w:rsidR="008A10B8">
              <w:rPr>
                <w:color w:val="000000" w:themeColor="text1"/>
                <w:lang w:val="uk-UA" w:eastAsia="uk-UA"/>
              </w:rPr>
              <w:t>грудня 2021 року</w:t>
            </w:r>
          </w:p>
          <w:p w:rsidR="00906803" w:rsidRDefault="00906803" w:rsidP="00906803">
            <w:pPr>
              <w:pStyle w:val="rvps2"/>
              <w:shd w:val="clear" w:color="auto" w:fill="FFFFFF"/>
              <w:spacing w:before="0" w:beforeAutospacing="0" w:after="0" w:afterAutospacing="0"/>
              <w:ind w:right="113"/>
              <w:jc w:val="both"/>
              <w:textAlignment w:val="baseline"/>
              <w:rPr>
                <w:lang w:val="uk-UA" w:eastAsia="uk-UA"/>
              </w:rPr>
            </w:pPr>
          </w:p>
          <w:p w:rsidR="00C67901" w:rsidRPr="007A0FC7" w:rsidRDefault="00DD58CB" w:rsidP="00C67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Борисоглібська</w:t>
            </w:r>
            <w:r w:rsidR="00C67901" w:rsidRPr="007A0F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</w:p>
          <w:p w:rsidR="00906803" w:rsidRDefault="00906803" w:rsidP="00906803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тестування кандидатів на знання законодавства проводиться </w:t>
            </w:r>
            <w:r w:rsidR="00C67901">
              <w:rPr>
                <w:lang w:val="uk-UA" w:eastAsia="uk-UA"/>
              </w:rPr>
              <w:t>за фізичної присутності кандидатів</w:t>
            </w:r>
          </w:p>
          <w:p w:rsidR="00C67901" w:rsidRDefault="00C67901" w:rsidP="007A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8" w:rsidRDefault="008A10B8" w:rsidP="007A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CB" w:rsidRPr="007A0FC7" w:rsidRDefault="00DD58CB" w:rsidP="00DD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Борисоглібська</w:t>
            </w:r>
            <w:r w:rsidRPr="007A0F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</w:p>
          <w:p w:rsidR="00906803" w:rsidRPr="007A0FC7" w:rsidRDefault="00906803" w:rsidP="00DD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F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співбесіди за </w:t>
            </w:r>
            <w:r w:rsidR="00093C42">
              <w:rPr>
                <w:rFonts w:ascii="Times New Roman" w:hAnsi="Times New Roman" w:cs="Times New Roman"/>
                <w:sz w:val="24"/>
                <w:szCs w:val="24"/>
              </w:rPr>
              <w:t>фізичної присутності кандидатів</w:t>
            </w:r>
          </w:p>
          <w:p w:rsidR="00996E6E" w:rsidRDefault="00996E6E" w:rsidP="007A0FC7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lang w:val="uk-UA"/>
              </w:rPr>
            </w:pPr>
          </w:p>
          <w:p w:rsidR="00164446" w:rsidRDefault="00164446" w:rsidP="007A0FC7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lang w:val="uk-UA"/>
              </w:rPr>
            </w:pPr>
          </w:p>
          <w:p w:rsidR="00906803" w:rsidRDefault="00996E6E" w:rsidP="007A0FC7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06803" w:rsidRPr="007A0FC7">
              <w:rPr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  <w:r w:rsidR="00F83B0C">
              <w:rPr>
                <w:lang w:val="uk-UA"/>
              </w:rPr>
              <w:t>.</w:t>
            </w:r>
          </w:p>
          <w:p w:rsidR="00F83B0C" w:rsidRDefault="00F83B0C" w:rsidP="007A0FC7">
            <w:pPr>
              <w:pStyle w:val="rvps2"/>
              <w:shd w:val="clear" w:color="auto" w:fill="FFFFFF"/>
              <w:spacing w:before="0" w:beforeAutospacing="0" w:after="0" w:afterAutospacing="0"/>
              <w:ind w:left="2" w:right="113"/>
              <w:jc w:val="both"/>
              <w:textAlignment w:val="baseline"/>
              <w:rPr>
                <w:lang w:val="uk-UA" w:eastAsia="uk-UA"/>
              </w:rPr>
            </w:pPr>
          </w:p>
          <w:p w:rsidR="00004C0D" w:rsidRPr="006E207D" w:rsidRDefault="00F83B0C" w:rsidP="00F83B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</w:t>
            </w:r>
            <w:r w:rsidRPr="006E207D">
              <w:rPr>
                <w:rFonts w:ascii="Times New Roman" w:hAnsi="Times New Roman"/>
                <w:sz w:val="24"/>
                <w:szCs w:val="24"/>
              </w:rPr>
              <w:t>особу та підтверджує громадянство України.</w:t>
            </w:r>
          </w:p>
          <w:p w:rsidR="006E207D" w:rsidRPr="006E207D" w:rsidRDefault="006E207D" w:rsidP="00F83B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7D">
              <w:rPr>
                <w:rFonts w:ascii="Times New Roman" w:hAnsi="Times New Roman" w:cs="Times New Roman"/>
                <w:sz w:val="24"/>
                <w:szCs w:val="24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004C0D">
        <w:trPr>
          <w:trHeight w:val="18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2013" w:rsidRDefault="00B702E1" w:rsidP="00B70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Надточій Вікторія Віталіївна</w:t>
            </w:r>
            <w:r w:rsidR="00AA2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2013" w:rsidRDefault="00AA2013" w:rsidP="0009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B702E1">
              <w:rPr>
                <w:rFonts w:ascii="Times New Roman" w:hAnsi="Times New Roman"/>
                <w:sz w:val="24"/>
                <w:szCs w:val="24"/>
              </w:rPr>
              <w:t>тактний телефон: (044) 425 11 90</w:t>
            </w:r>
          </w:p>
          <w:p w:rsidR="00AA2013" w:rsidRDefault="00AA2013" w:rsidP="00F83B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електронної пошти:</w:t>
            </w:r>
          </w:p>
          <w:p w:rsidR="00004C0D" w:rsidRPr="00B702E1" w:rsidRDefault="00B702E1" w:rsidP="00B702E1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</w:rPr>
              <w:t>podil_kultura@ukr.net</w:t>
            </w:r>
          </w:p>
        </w:tc>
      </w:tr>
      <w:tr w:rsidR="00004C0D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04C0D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Pr="005E18BB" w:rsidRDefault="005E18BB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BB">
              <w:rPr>
                <w:rFonts w:ascii="Times New Roman" w:hAnsi="Times New Roman" w:cs="Times New Roman"/>
                <w:sz w:val="24"/>
                <w:szCs w:val="24"/>
              </w:rPr>
              <w:t>вища, ступінь освіти не нижче бакалавра, молодшого бакалавра</w:t>
            </w:r>
          </w:p>
        </w:tc>
      </w:tr>
      <w:tr w:rsidR="00004C0D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Pr="005E18BB" w:rsidRDefault="005E18BB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потребує</w:t>
            </w:r>
          </w:p>
        </w:tc>
      </w:tr>
      <w:tr w:rsidR="00004C0D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Pr="005E18BB" w:rsidRDefault="003E6881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вільне володіння державною мовою</w:t>
            </w:r>
          </w:p>
        </w:tc>
      </w:tr>
      <w:tr w:rsidR="005E18BB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8BB" w:rsidRDefault="005E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8BB" w:rsidRDefault="005E18B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Володіння іноземною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мовою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8BB" w:rsidRPr="005E18BB" w:rsidRDefault="005E18BB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потребує</w:t>
            </w:r>
          </w:p>
        </w:tc>
      </w:tr>
      <w:tr w:rsidR="00004C0D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5A3613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1A42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04C0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04C0D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1A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0D" w:rsidRDefault="0065602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pStyle w:val="ae"/>
              <w:numPr>
                <w:ilvl w:val="0"/>
                <w:numId w:val="3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5602F" w:rsidRPr="0065602F" w:rsidRDefault="0065602F" w:rsidP="0065602F">
            <w:pPr>
              <w:pStyle w:val="ae"/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встановлювати причинно-наслідкові зв’язки;</w:t>
            </w:r>
          </w:p>
          <w:p w:rsidR="00004C0D" w:rsidRDefault="0065602F" w:rsidP="0065602F">
            <w:pPr>
              <w:tabs>
                <w:tab w:val="left" w:pos="414"/>
              </w:tabs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highlight w:val="white"/>
              </w:rPr>
              <w:t xml:space="preserve">- </w:t>
            </w:r>
            <w:r w:rsidRPr="0065602F">
              <w:rPr>
                <w:rFonts w:ascii="Times New Roman" w:eastAsiaTheme="minorEastAsia" w:hAnsi="Times New Roman" w:cs="Times New Roman"/>
                <w:szCs w:val="24"/>
                <w:highlight w:val="white"/>
              </w:rPr>
              <w:t>в</w:t>
            </w:r>
            <w:r w:rsidRPr="0065602F">
              <w:rPr>
                <w:rFonts w:ascii="Times New Roman" w:hAnsi="Times New Roman" w:cs="Times New Roman"/>
                <w:szCs w:val="24"/>
                <w:highlight w:val="white"/>
              </w:rPr>
              <w:t>міння аналізувати інформацію та робити висновки, критично оцінювати ситуації, прогнозу</w:t>
            </w:r>
            <w:r w:rsidRPr="0065602F">
              <w:rPr>
                <w:rFonts w:ascii="Times New Roman" w:eastAsiaTheme="minorEastAsia" w:hAnsi="Times New Roman" w:cs="Times New Roman"/>
                <w:szCs w:val="24"/>
                <w:highlight w:val="white"/>
              </w:rPr>
              <w:t>вати та робити власні умовиводи</w:t>
            </w:r>
          </w:p>
        </w:tc>
      </w:tr>
      <w:tr w:rsidR="0065602F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65602F" w:rsidRDefault="0065602F" w:rsidP="0065602F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2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65602F" w:rsidRDefault="00CA4E0B" w:rsidP="00CA4E0B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02F" w:rsidRPr="0065602F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65602F" w:rsidRPr="0065602F" w:rsidRDefault="00CA4E0B" w:rsidP="00CA4E0B">
            <w:pPr>
              <w:tabs>
                <w:tab w:val="left" w:pos="33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02F" w:rsidRPr="0065602F">
              <w:rPr>
                <w:rFonts w:ascii="Times New Roman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5602F" w:rsidRPr="0065602F" w:rsidRDefault="00CA4E0B" w:rsidP="0065602F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02F" w:rsidRPr="0065602F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22EBA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Default="00522EBA" w:rsidP="005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Pr="00522EBA" w:rsidRDefault="00522EBA" w:rsidP="00522EBA">
            <w:pPr>
              <w:spacing w:line="256" w:lineRule="auto"/>
              <w:ind w:left="118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22EBA">
              <w:rPr>
                <w:rFonts w:ascii="Times New Roman" w:hAnsi="Times New Roman" w:cs="Times New Roman"/>
                <w:szCs w:val="24"/>
                <w:lang w:eastAsia="en-US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Pr="00522EBA" w:rsidRDefault="00522EBA" w:rsidP="00522EBA">
            <w:pPr>
              <w:pStyle w:val="ae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22E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522EBA" w:rsidRPr="00522EBA" w:rsidRDefault="00522EBA" w:rsidP="00522EBA">
            <w:pPr>
              <w:pStyle w:val="ae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22E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комплексний підхід до виконання завдань, виявлення ризиків;</w:t>
            </w:r>
          </w:p>
          <w:p w:rsidR="00522EBA" w:rsidRPr="00522EBA" w:rsidRDefault="00522EBA" w:rsidP="00522EBA">
            <w:pPr>
              <w:pStyle w:val="ae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5602F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DD14DE" w:rsidRDefault="0065602F" w:rsidP="00DD14DE">
            <w:pPr>
              <w:pStyle w:val="ae"/>
              <w:numPr>
                <w:ilvl w:val="0"/>
                <w:numId w:val="3"/>
              </w:numPr>
              <w:tabs>
                <w:tab w:val="left" w:pos="414"/>
              </w:tabs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D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65602F" w:rsidRPr="00DD14DE" w:rsidRDefault="0065602F" w:rsidP="00DD14DE">
            <w:pPr>
              <w:pStyle w:val="ae"/>
              <w:numPr>
                <w:ilvl w:val="0"/>
                <w:numId w:val="3"/>
              </w:numPr>
              <w:tabs>
                <w:tab w:val="left" w:pos="414"/>
              </w:tabs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D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65602F" w:rsidRPr="00DD14DE" w:rsidRDefault="0065602F" w:rsidP="00DD14DE">
            <w:pPr>
              <w:pStyle w:val="ae"/>
              <w:numPr>
                <w:ilvl w:val="0"/>
                <w:numId w:val="3"/>
              </w:numPr>
              <w:tabs>
                <w:tab w:val="left" w:pos="414"/>
              </w:tabs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D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522EB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Default="00522EBA" w:rsidP="005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Pr="00522EBA" w:rsidRDefault="00522EBA" w:rsidP="00522EBA">
            <w:pPr>
              <w:spacing w:line="256" w:lineRule="auto"/>
              <w:ind w:left="110"/>
              <w:rPr>
                <w:rFonts w:ascii="Times New Roman" w:hAnsi="Times New Roman" w:cs="Times New Roman"/>
                <w:szCs w:val="24"/>
                <w:highlight w:val="white"/>
                <w:lang w:eastAsia="en-US"/>
              </w:rPr>
            </w:pPr>
            <w:r w:rsidRPr="00522EBA">
              <w:rPr>
                <w:rFonts w:ascii="Times New Roman" w:hAnsi="Times New Roman" w:cs="Times New Roman"/>
                <w:szCs w:val="24"/>
                <w:highlight w:val="white"/>
                <w:lang w:eastAsia="en-US"/>
              </w:rPr>
              <w:t>Комунікація та взаємодія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A" w:rsidRPr="00522EBA" w:rsidRDefault="00522EBA" w:rsidP="00522EBA">
            <w:pPr>
              <w:pStyle w:val="ae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здатність ефективно взаємодіяти – дослухатися, сприймати та викладати думку;</w:t>
            </w:r>
          </w:p>
          <w:p w:rsidR="00522EBA" w:rsidRPr="00522EBA" w:rsidRDefault="00522EBA" w:rsidP="00522EBA">
            <w:pPr>
              <w:pStyle w:val="ae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вміння визначати заінтересовані і впливові сторони та розбудовувати партнерські відносини</w:t>
            </w:r>
          </w:p>
        </w:tc>
      </w:tr>
      <w:tr w:rsidR="0065602F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522EBA" w:rsidP="0052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6" w:name="_heading=h.30j0zll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підготовки та спільного редагування документів, вміти користуватись кваліфікованим електронним підписом (КЕП);</w:t>
            </w:r>
          </w:p>
          <w:p w:rsidR="0065602F" w:rsidRDefault="00DD14DE" w:rsidP="00DD14DE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560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65602F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65602F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65602F" w:rsidRPr="00CC4A6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CC4A68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2F" w:rsidRPr="00CC4A68" w:rsidRDefault="0065602F" w:rsidP="0065602F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CC4A68" w:rsidRDefault="0065602F" w:rsidP="0065602F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65602F" w:rsidRPr="00CC4A68" w:rsidRDefault="0065602F" w:rsidP="0065602F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:rsidR="0065602F" w:rsidRPr="00CC4A68" w:rsidRDefault="0065602F" w:rsidP="0065602F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:rsidR="0065602F" w:rsidRPr="00CC4A68" w:rsidRDefault="0065602F" w:rsidP="0065602F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запобігання корупції»</w:t>
            </w:r>
          </w:p>
          <w:p w:rsidR="0065602F" w:rsidRPr="00CC4A68" w:rsidRDefault="0065602F" w:rsidP="0065602F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  <w:tr w:rsidR="0065602F" w:rsidRPr="00CC4A6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CC4A68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6F0783" w:rsidRDefault="0065602F" w:rsidP="0065602F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E4C" w:rsidRPr="006F0783" w:rsidRDefault="0065602F" w:rsidP="00055E4C">
            <w:pPr>
              <w:tabs>
                <w:tab w:val="left" w:pos="52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944954" w:rsidRPr="006F0783" w:rsidRDefault="0065602F" w:rsidP="00944954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6F0783">
              <w:rPr>
                <w:lang w:val="uk-UA"/>
              </w:rPr>
              <w:t>Конституція України, Закони України: «Про державну службу», «Про запобігання корупції», «Про місцеві державні адміністрації», «Про доступ до публічної інформації»; «Про захист персональних даних», «Про звернення громадян», «Про культуру», «Про бібліотеки і бібліотечну справу»,  «Про туризм»,  «Про звернення громадян»</w:t>
            </w:r>
            <w:r w:rsidR="00944954" w:rsidRPr="006F0783">
              <w:rPr>
                <w:lang w:val="uk-UA"/>
              </w:rPr>
              <w:t>, «Про публічні закупівлі»,</w:t>
            </w:r>
            <w:r w:rsidR="00AF0376" w:rsidRPr="006F0783">
              <w:rPr>
                <w:lang w:val="uk-UA"/>
              </w:rPr>
              <w:t xml:space="preserve"> </w:t>
            </w:r>
            <w:r w:rsidR="00944954" w:rsidRPr="006F0783">
              <w:rPr>
                <w:rFonts w:eastAsia="Calibri"/>
                <w:lang w:val="uk-UA" w:eastAsia="en-US"/>
              </w:rPr>
              <w:t>«Про основні засади державного нагляду (контролю) у сфері господарської діяльності»</w:t>
            </w:r>
          </w:p>
          <w:p w:rsidR="00944954" w:rsidRPr="006F0783" w:rsidRDefault="00944954" w:rsidP="00944954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rPr>
                <w:shd w:val="clear" w:color="auto" w:fill="FFFFFF"/>
                <w:lang w:eastAsia="uk-UA"/>
              </w:rPr>
            </w:pPr>
            <w:r w:rsidRPr="006F0783">
              <w:rPr>
                <w:shd w:val="clear" w:color="auto" w:fill="FFFFFF"/>
              </w:rPr>
              <w:t xml:space="preserve">Кодекс </w:t>
            </w:r>
            <w:proofErr w:type="spellStart"/>
            <w:r w:rsidRPr="006F0783">
              <w:rPr>
                <w:shd w:val="clear" w:color="auto" w:fill="FFFFFF"/>
              </w:rPr>
              <w:t>адміністративного</w:t>
            </w:r>
            <w:proofErr w:type="spellEnd"/>
            <w:r w:rsidR="00AF0376" w:rsidRPr="006F078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F0783">
              <w:rPr>
                <w:shd w:val="clear" w:color="auto" w:fill="FFFFFF"/>
              </w:rPr>
              <w:t>судочинства</w:t>
            </w:r>
            <w:proofErr w:type="spellEnd"/>
            <w:r w:rsidR="00AF0376" w:rsidRPr="006F078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F0783">
              <w:rPr>
                <w:shd w:val="clear" w:color="auto" w:fill="FFFFFF"/>
              </w:rPr>
              <w:t>України</w:t>
            </w:r>
            <w:proofErr w:type="spellEnd"/>
            <w:r w:rsidRPr="006F0783">
              <w:rPr>
                <w:shd w:val="clear" w:color="auto" w:fill="FFFFFF"/>
                <w:lang w:val="uk-UA"/>
              </w:rPr>
              <w:t>;</w:t>
            </w:r>
          </w:p>
          <w:p w:rsidR="00944954" w:rsidRPr="006F0783" w:rsidRDefault="00944954" w:rsidP="00944954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6F0783">
              <w:rPr>
                <w:shd w:val="clear" w:color="auto" w:fill="FFFFFF"/>
              </w:rPr>
              <w:t>Цивільно</w:t>
            </w:r>
            <w:proofErr w:type="spellEnd"/>
            <w:r w:rsidR="00AF0376" w:rsidRPr="006F078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F0783">
              <w:rPr>
                <w:shd w:val="clear" w:color="auto" w:fill="FFFFFF"/>
              </w:rPr>
              <w:t>процесуальний</w:t>
            </w:r>
            <w:proofErr w:type="spellEnd"/>
            <w:r w:rsidRPr="006F0783">
              <w:rPr>
                <w:shd w:val="clear" w:color="auto" w:fill="FFFFFF"/>
              </w:rPr>
              <w:t xml:space="preserve"> кодекс </w:t>
            </w:r>
            <w:proofErr w:type="spellStart"/>
            <w:r w:rsidRPr="006F0783">
              <w:rPr>
                <w:shd w:val="clear" w:color="auto" w:fill="FFFFFF"/>
              </w:rPr>
              <w:t>України</w:t>
            </w:r>
            <w:proofErr w:type="spellEnd"/>
            <w:r w:rsidRPr="006F0783">
              <w:rPr>
                <w:shd w:val="clear" w:color="auto" w:fill="FFFFFF"/>
                <w:lang w:val="uk-UA"/>
              </w:rPr>
              <w:t>»</w:t>
            </w:r>
          </w:p>
          <w:p w:rsidR="0065602F" w:rsidRPr="006F0783" w:rsidRDefault="00944954" w:rsidP="00944954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6F0783">
              <w:t>Державні</w:t>
            </w:r>
            <w:proofErr w:type="spellEnd"/>
            <w:r w:rsidR="00AF0376" w:rsidRPr="006F0783">
              <w:rPr>
                <w:lang w:val="uk-UA"/>
              </w:rPr>
              <w:t xml:space="preserve"> </w:t>
            </w:r>
            <w:proofErr w:type="spellStart"/>
            <w:r w:rsidRPr="006F0783">
              <w:t>будівельні</w:t>
            </w:r>
            <w:proofErr w:type="spellEnd"/>
            <w:r w:rsidR="00AF0376" w:rsidRPr="006F0783">
              <w:rPr>
                <w:lang w:val="uk-UA"/>
              </w:rPr>
              <w:t xml:space="preserve"> </w:t>
            </w:r>
            <w:proofErr w:type="spellStart"/>
            <w:r w:rsidRPr="006F0783">
              <w:t>норми</w:t>
            </w:r>
            <w:proofErr w:type="spellEnd"/>
            <w:r w:rsidR="0065602F" w:rsidRPr="006F0783">
              <w:t>;</w:t>
            </w:r>
          </w:p>
          <w:p w:rsidR="0065602F" w:rsidRPr="006F0783" w:rsidRDefault="0065602F" w:rsidP="00055E4C">
            <w:pPr>
              <w:pStyle w:val="ae"/>
              <w:numPr>
                <w:ilvl w:val="0"/>
                <w:numId w:val="3"/>
              </w:numPr>
              <w:tabs>
                <w:tab w:val="left" w:pos="522"/>
              </w:tabs>
              <w:spacing w:after="2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3">
              <w:rPr>
                <w:rFonts w:ascii="Times New Roman" w:hAnsi="Times New Roman"/>
                <w:sz w:val="24"/>
                <w:szCs w:val="24"/>
              </w:rPr>
              <w:t xml:space="preserve">нормативно-правові документи, що стосуються </w:t>
            </w:r>
            <w:r w:rsidR="007846C2">
              <w:rPr>
                <w:rFonts w:ascii="Times New Roman" w:hAnsi="Times New Roman"/>
                <w:sz w:val="24"/>
                <w:szCs w:val="24"/>
              </w:rPr>
              <w:t>спеціального законодавства у галузі культури</w:t>
            </w:r>
            <w:r w:rsidRPr="006F07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02F" w:rsidRPr="006F0783" w:rsidRDefault="0065602F" w:rsidP="00055E4C">
            <w:pPr>
              <w:pStyle w:val="ae"/>
              <w:numPr>
                <w:ilvl w:val="0"/>
                <w:numId w:val="3"/>
              </w:numPr>
              <w:tabs>
                <w:tab w:val="left" w:pos="52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83">
              <w:rPr>
                <w:rFonts w:ascii="Times New Roman" w:hAnsi="Times New Roman" w:cs="Times New Roman"/>
                <w:sz w:val="24"/>
                <w:szCs w:val="24"/>
              </w:rPr>
              <w:t>практика застосування чинного законодавства.</w:t>
            </w:r>
            <w:bookmarkStart w:id="7" w:name="_heading=h.tyjcwt" w:colFirst="0" w:colLast="0"/>
            <w:bookmarkEnd w:id="7"/>
          </w:p>
        </w:tc>
      </w:tr>
      <w:tr w:rsidR="0065602F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CC4A68" w:rsidRDefault="0065602F" w:rsidP="0065602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02F" w:rsidRPr="00CC5904" w:rsidRDefault="0065602F" w:rsidP="00656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904">
              <w:rPr>
                <w:rFonts w:ascii="Times New Roman" w:hAnsi="Times New Roman" w:cs="Times New Roman"/>
                <w:sz w:val="24"/>
                <w:szCs w:val="24"/>
              </w:rPr>
              <w:t xml:space="preserve"> Знання сучасних інформаційних технологій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4F6" w:rsidRDefault="0065602F" w:rsidP="008704F6">
            <w:pPr>
              <w:pStyle w:val="ad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володіння комп’ютером – рівень досвідченого користувача; досвід роботи з офісним пакетом Microsoft Office (Word, Excel, PowerPoint); </w:t>
            </w:r>
          </w:p>
          <w:p w:rsidR="0065602F" w:rsidRPr="00CC5904" w:rsidRDefault="0065602F" w:rsidP="008704F6">
            <w:pPr>
              <w:pStyle w:val="ad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навички роботи з інформаційно-пошуковими системами в мережі Інтернет, </w:t>
            </w:r>
            <w:r w:rsidRPr="00CC5904">
              <w:rPr>
                <w:rFonts w:ascii="Times New Roman" w:hAnsi="Times New Roman"/>
                <w:sz w:val="24"/>
                <w:szCs w:val="24"/>
              </w:rPr>
              <w:t>досконало володіти навиками роботи в інформаційних системах е-урядування.</w:t>
            </w:r>
          </w:p>
        </w:tc>
      </w:tr>
    </w:tbl>
    <w:p w:rsidR="00004C0D" w:rsidRDefault="0000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4C0D" w:rsidRDefault="00004C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04C0D" w:rsidSect="00AF0376">
      <w:headerReference w:type="default" r:id="rId11"/>
      <w:footerReference w:type="first" r:id="rId12"/>
      <w:pgSz w:w="11906" w:h="16838"/>
      <w:pgMar w:top="567" w:right="85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FD" w:rsidRDefault="007570FD">
      <w:pPr>
        <w:spacing w:after="0" w:line="240" w:lineRule="auto"/>
      </w:pPr>
      <w:r>
        <w:separator/>
      </w:r>
    </w:p>
  </w:endnote>
  <w:endnote w:type="continuationSeparator" w:id="0">
    <w:p w:rsidR="007570FD" w:rsidRDefault="0075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Default="001A422F">
    <w:r>
      <w:t>_________________________________________________</w:t>
    </w:r>
  </w:p>
  <w:p w:rsidR="00004C0D" w:rsidRDefault="001A422F">
    <w:pPr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* </w:t>
    </w:r>
    <w:r>
      <w:rPr>
        <w:rFonts w:ascii="Times New Roman" w:eastAsia="Times New Roman" w:hAnsi="Times New Roman" w:cs="Times New Roman"/>
        <w:i/>
        <w:sz w:val="20"/>
        <w:szCs w:val="20"/>
      </w:rPr>
      <w:t>рекомендується зазначати до десяти посадових обов'язків у відповідності до посадової інструкції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FD" w:rsidRDefault="007570FD">
      <w:pPr>
        <w:spacing w:after="0" w:line="240" w:lineRule="auto"/>
      </w:pPr>
      <w:r>
        <w:separator/>
      </w:r>
    </w:p>
  </w:footnote>
  <w:footnote w:type="continuationSeparator" w:id="0">
    <w:p w:rsidR="007570FD" w:rsidRDefault="0075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Default="00A247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1A422F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A3613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372B9" w:rsidRDefault="001A422F" w:rsidP="000372B9">
    <w:pPr>
      <w:tabs>
        <w:tab w:val="center" w:pos="4677"/>
        <w:tab w:val="right" w:pos="9355"/>
      </w:tabs>
      <w:spacing w:after="0" w:line="240" w:lineRule="auto"/>
      <w:ind w:right="148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br/>
      <w:t xml:space="preserve">Продовження додатка </w:t>
    </w:r>
  </w:p>
  <w:p w:rsidR="00004C0D" w:rsidRDefault="00004C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D"/>
    <w:rsid w:val="00004C0D"/>
    <w:rsid w:val="000372B9"/>
    <w:rsid w:val="00055E4C"/>
    <w:rsid w:val="000764A1"/>
    <w:rsid w:val="00093C42"/>
    <w:rsid w:val="000B7C92"/>
    <w:rsid w:val="000D596C"/>
    <w:rsid w:val="00103EFA"/>
    <w:rsid w:val="00124B29"/>
    <w:rsid w:val="00164446"/>
    <w:rsid w:val="00164C03"/>
    <w:rsid w:val="001A422F"/>
    <w:rsid w:val="001F3044"/>
    <w:rsid w:val="00236F62"/>
    <w:rsid w:val="00245928"/>
    <w:rsid w:val="002608EA"/>
    <w:rsid w:val="00286DAD"/>
    <w:rsid w:val="002A23BE"/>
    <w:rsid w:val="002A7921"/>
    <w:rsid w:val="00315D1B"/>
    <w:rsid w:val="00370C20"/>
    <w:rsid w:val="003D769F"/>
    <w:rsid w:val="003D7C8E"/>
    <w:rsid w:val="003E6881"/>
    <w:rsid w:val="004236C9"/>
    <w:rsid w:val="00432933"/>
    <w:rsid w:val="004D6394"/>
    <w:rsid w:val="004E27DE"/>
    <w:rsid w:val="004F64BE"/>
    <w:rsid w:val="00522EBA"/>
    <w:rsid w:val="0055569B"/>
    <w:rsid w:val="00572763"/>
    <w:rsid w:val="005A3613"/>
    <w:rsid w:val="005C5D0B"/>
    <w:rsid w:val="005D679F"/>
    <w:rsid w:val="005E18BB"/>
    <w:rsid w:val="005F6EB9"/>
    <w:rsid w:val="00642631"/>
    <w:rsid w:val="006445A1"/>
    <w:rsid w:val="0065602F"/>
    <w:rsid w:val="0067244B"/>
    <w:rsid w:val="00675A72"/>
    <w:rsid w:val="00686F38"/>
    <w:rsid w:val="0069583B"/>
    <w:rsid w:val="006C2852"/>
    <w:rsid w:val="006E207D"/>
    <w:rsid w:val="006E6853"/>
    <w:rsid w:val="006F0783"/>
    <w:rsid w:val="00715912"/>
    <w:rsid w:val="00750B37"/>
    <w:rsid w:val="007570FD"/>
    <w:rsid w:val="007846C2"/>
    <w:rsid w:val="007A0FC7"/>
    <w:rsid w:val="007D0378"/>
    <w:rsid w:val="007D3A92"/>
    <w:rsid w:val="00816E40"/>
    <w:rsid w:val="008704F6"/>
    <w:rsid w:val="00873EE3"/>
    <w:rsid w:val="00894D8B"/>
    <w:rsid w:val="008A10B8"/>
    <w:rsid w:val="008D2655"/>
    <w:rsid w:val="00906803"/>
    <w:rsid w:val="00944954"/>
    <w:rsid w:val="00956339"/>
    <w:rsid w:val="00996E6E"/>
    <w:rsid w:val="009A25F3"/>
    <w:rsid w:val="009D0A32"/>
    <w:rsid w:val="009E3AF3"/>
    <w:rsid w:val="00A05DE1"/>
    <w:rsid w:val="00A247B5"/>
    <w:rsid w:val="00A52F9B"/>
    <w:rsid w:val="00AA2013"/>
    <w:rsid w:val="00AF0376"/>
    <w:rsid w:val="00B20D7F"/>
    <w:rsid w:val="00B702E1"/>
    <w:rsid w:val="00B70861"/>
    <w:rsid w:val="00B73A45"/>
    <w:rsid w:val="00C40747"/>
    <w:rsid w:val="00C43E92"/>
    <w:rsid w:val="00C4743D"/>
    <w:rsid w:val="00C67901"/>
    <w:rsid w:val="00C94BD1"/>
    <w:rsid w:val="00CA293C"/>
    <w:rsid w:val="00CA4929"/>
    <w:rsid w:val="00CA4E0B"/>
    <w:rsid w:val="00CC4A68"/>
    <w:rsid w:val="00CC5904"/>
    <w:rsid w:val="00D445E2"/>
    <w:rsid w:val="00DA3233"/>
    <w:rsid w:val="00DC0678"/>
    <w:rsid w:val="00DD14DE"/>
    <w:rsid w:val="00DD3BED"/>
    <w:rsid w:val="00DD58CB"/>
    <w:rsid w:val="00E15DE8"/>
    <w:rsid w:val="00E51C6C"/>
    <w:rsid w:val="00E53968"/>
    <w:rsid w:val="00E67918"/>
    <w:rsid w:val="00E95D47"/>
    <w:rsid w:val="00F1521A"/>
    <w:rsid w:val="00F36972"/>
    <w:rsid w:val="00F62568"/>
    <w:rsid w:val="00F83B0C"/>
    <w:rsid w:val="00FF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D53"/>
  <w15:docId w15:val="{2221F5A5-41DA-4DD5-BDCB-EEC6464F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1A"/>
  </w:style>
  <w:style w:type="paragraph" w:styleId="1">
    <w:name w:val="heading 1"/>
    <w:basedOn w:val="a"/>
    <w:next w:val="a"/>
    <w:uiPriority w:val="9"/>
    <w:qFormat/>
    <w:rsid w:val="00F15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15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15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15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152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15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5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1521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152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15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F15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F152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4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4549B"/>
  </w:style>
  <w:style w:type="paragraph" w:styleId="a8">
    <w:name w:val="footer"/>
    <w:basedOn w:val="a"/>
    <w:link w:val="a9"/>
    <w:uiPriority w:val="99"/>
    <w:unhideWhenUsed/>
    <w:rsid w:val="0064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4549B"/>
  </w:style>
  <w:style w:type="table" w:customStyle="1" w:styleId="aa">
    <w:basedOn w:val="TableNormal1"/>
    <w:rsid w:val="00F152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F152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3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semiHidden/>
    <w:unhideWhenUsed/>
    <w:rsid w:val="003D7C8E"/>
    <w:rPr>
      <w:color w:val="0000FF" w:themeColor="hyperlink"/>
      <w:u w:val="single"/>
    </w:rPr>
  </w:style>
  <w:style w:type="paragraph" w:customStyle="1" w:styleId="rvps2">
    <w:name w:val="rvps2"/>
    <w:basedOn w:val="a"/>
    <w:rsid w:val="003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7D0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d">
    <w:name w:val="Нормальний текст"/>
    <w:basedOn w:val="a"/>
    <w:rsid w:val="00CC590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e">
    <w:name w:val="List Paragraph"/>
    <w:basedOn w:val="a"/>
    <w:uiPriority w:val="34"/>
    <w:qFormat/>
    <w:rsid w:val="0065602F"/>
    <w:pPr>
      <w:spacing w:line="256" w:lineRule="auto"/>
      <w:ind w:left="720"/>
      <w:contextualSpacing/>
    </w:pPr>
    <w:rPr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FF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FF48B3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y2iqfc">
    <w:name w:val="y2iqfc"/>
    <w:basedOn w:val="a0"/>
    <w:rsid w:val="00FF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KP1708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gU2IoxeR1/oT8BgxJlTuxfrbWg==">AMUW2mVtVE99IEUd5p06GxNTlU+PbyVq6Dsg6Crep8WoU/WGjsIkFimlnAxdHtACal5EERsarTRzUrycSN60n6PRt8oiveARfb9ZcQkgmzwmQJFnQY/UZSTBSTPRBUfudnsAc1z4Q0nYKi4UZqQFazGEgowy2TqeqOnZBpZIRxj9NYbHL8HEnMU=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Vybori</cp:lastModifiedBy>
  <cp:revision>3</cp:revision>
  <cp:lastPrinted>2021-12-10T12:02:00Z</cp:lastPrinted>
  <dcterms:created xsi:type="dcterms:W3CDTF">2021-12-10T12:12:00Z</dcterms:created>
  <dcterms:modified xsi:type="dcterms:W3CDTF">2021-12-10T12:16:00Z</dcterms:modified>
</cp:coreProperties>
</file>