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62" w:rsidRPr="009F4E09" w:rsidRDefault="00420662" w:rsidP="00420662">
      <w:pPr>
        <w:tabs>
          <w:tab w:val="left" w:pos="4680"/>
        </w:tabs>
        <w:rPr>
          <w:szCs w:val="24"/>
        </w:rPr>
      </w:pPr>
      <w:r w:rsidRPr="009F4E09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ab/>
      </w:r>
      <w:r w:rsidRPr="009F4E09">
        <w:rPr>
          <w:szCs w:val="24"/>
        </w:rPr>
        <w:t>ЗАТВЕРДЖЕНО</w:t>
      </w:r>
    </w:p>
    <w:p w:rsidR="00420662" w:rsidRPr="009F4E09" w:rsidRDefault="00420662" w:rsidP="00420662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</w:rPr>
        <w:t>розпорядження</w:t>
      </w:r>
      <w:r w:rsidR="00020819">
        <w:rPr>
          <w:szCs w:val="24"/>
        </w:rPr>
        <w:t>м</w:t>
      </w:r>
      <w:r w:rsidRPr="009F4E09">
        <w:rPr>
          <w:szCs w:val="24"/>
        </w:rPr>
        <w:t xml:space="preserve"> Подільської районної в місті Києві державної адміністрації</w:t>
      </w:r>
    </w:p>
    <w:p w:rsidR="00420662" w:rsidRPr="009F4E09" w:rsidRDefault="00420662" w:rsidP="00420662">
      <w:pPr>
        <w:tabs>
          <w:tab w:val="left" w:pos="4680"/>
        </w:tabs>
        <w:ind w:left="6372" w:firstLine="0"/>
        <w:rPr>
          <w:szCs w:val="24"/>
        </w:rPr>
      </w:pPr>
      <w:r w:rsidRPr="009F4E09">
        <w:rPr>
          <w:szCs w:val="24"/>
          <w:u w:val="single"/>
        </w:rPr>
        <w:t xml:space="preserve">  11.05.2021          </w:t>
      </w:r>
      <w:r w:rsidRPr="009F4E09">
        <w:rPr>
          <w:szCs w:val="24"/>
        </w:rPr>
        <w:t xml:space="preserve"> № </w:t>
      </w:r>
      <w:r w:rsidRPr="009F4E09">
        <w:rPr>
          <w:szCs w:val="24"/>
          <w:u w:val="single"/>
        </w:rPr>
        <w:t xml:space="preserve">    </w:t>
      </w:r>
      <w:r w:rsidR="000630AC">
        <w:rPr>
          <w:szCs w:val="24"/>
          <w:u w:val="single"/>
        </w:rPr>
        <w:t xml:space="preserve">25 </w:t>
      </w:r>
      <w:r w:rsidRPr="009F4E09">
        <w:rPr>
          <w:szCs w:val="24"/>
          <w:u w:val="single"/>
        </w:rPr>
        <w:t>-</w:t>
      </w:r>
      <w:r w:rsidR="000630AC">
        <w:rPr>
          <w:szCs w:val="24"/>
          <w:u w:val="single"/>
        </w:rPr>
        <w:t xml:space="preserve"> </w:t>
      </w:r>
      <w:r w:rsidRPr="009F4E09">
        <w:rPr>
          <w:szCs w:val="24"/>
          <w:u w:val="single"/>
        </w:rPr>
        <w:t xml:space="preserve">к    </w:t>
      </w:r>
      <w:r w:rsidRPr="009F4E09">
        <w:rPr>
          <w:color w:val="FFFFFF" w:themeColor="background1"/>
          <w:szCs w:val="24"/>
          <w:u w:val="single"/>
        </w:rPr>
        <w:t xml:space="preserve">. </w:t>
      </w:r>
      <w:r w:rsidRPr="009F4E09">
        <w:rPr>
          <w:szCs w:val="24"/>
          <w:u w:val="single"/>
        </w:rPr>
        <w:t xml:space="preserve">      </w:t>
      </w:r>
    </w:p>
    <w:p w:rsidR="00420662" w:rsidRPr="009F4E09" w:rsidRDefault="00420662" w:rsidP="00420662">
      <w:pPr>
        <w:jc w:val="center"/>
        <w:rPr>
          <w:b/>
          <w:bCs/>
          <w:sz w:val="28"/>
          <w:szCs w:val="28"/>
        </w:rPr>
      </w:pPr>
    </w:p>
    <w:p w:rsidR="00420662" w:rsidRDefault="00420662" w:rsidP="00420662">
      <w:pPr>
        <w:jc w:val="center"/>
        <w:rPr>
          <w:b/>
          <w:bCs/>
          <w:sz w:val="28"/>
          <w:szCs w:val="28"/>
        </w:rPr>
      </w:pPr>
    </w:p>
    <w:p w:rsidR="00604644" w:rsidRDefault="00420662" w:rsidP="00420662">
      <w:pPr>
        <w:jc w:val="center"/>
        <w:rPr>
          <w:rStyle w:val="rvts15"/>
          <w:b/>
          <w:sz w:val="28"/>
          <w:szCs w:val="28"/>
        </w:rPr>
      </w:pPr>
      <w:r w:rsidRPr="009F4E09">
        <w:rPr>
          <w:b/>
          <w:bCs/>
          <w:sz w:val="28"/>
          <w:szCs w:val="28"/>
        </w:rPr>
        <w:t>Умови</w:t>
      </w:r>
      <w:r w:rsidRPr="009F4E09">
        <w:rPr>
          <w:sz w:val="28"/>
          <w:szCs w:val="28"/>
        </w:rPr>
        <w:br/>
      </w:r>
      <w:r w:rsidRPr="009F4E09">
        <w:rPr>
          <w:rStyle w:val="rvts15"/>
          <w:b/>
          <w:sz w:val="28"/>
          <w:szCs w:val="28"/>
        </w:rPr>
        <w:t xml:space="preserve">проведення конкурсу на зайняття посади державної служби категорії «Б» </w:t>
      </w:r>
      <w:r w:rsidRPr="009F4E09">
        <w:rPr>
          <w:b/>
          <w:bCs/>
          <w:sz w:val="28"/>
          <w:szCs w:val="28"/>
        </w:rPr>
        <w:t xml:space="preserve"> - начальника </w:t>
      </w:r>
      <w:r w:rsidR="005A53DA" w:rsidRPr="005A53DA">
        <w:rPr>
          <w:rStyle w:val="rvts15"/>
          <w:b/>
          <w:sz w:val="28"/>
          <w:szCs w:val="28"/>
        </w:rPr>
        <w:t>Служби у справах дітей та сім’ї</w:t>
      </w:r>
    </w:p>
    <w:p w:rsidR="00420662" w:rsidRPr="009F4E09" w:rsidRDefault="00420662" w:rsidP="00420662">
      <w:pPr>
        <w:jc w:val="center"/>
        <w:rPr>
          <w:sz w:val="28"/>
          <w:szCs w:val="28"/>
        </w:rPr>
      </w:pPr>
      <w:r w:rsidRPr="009F4E09">
        <w:rPr>
          <w:b/>
          <w:bCs/>
          <w:sz w:val="28"/>
          <w:szCs w:val="28"/>
        </w:rPr>
        <w:t>Подільської районної в місті Києві державної</w:t>
      </w:r>
      <w:r w:rsidRPr="009F4E09">
        <w:rPr>
          <w:sz w:val="28"/>
          <w:szCs w:val="28"/>
        </w:rPr>
        <w:t xml:space="preserve"> </w:t>
      </w:r>
      <w:r w:rsidRPr="009F4E09">
        <w:rPr>
          <w:b/>
          <w:bCs/>
          <w:sz w:val="28"/>
          <w:szCs w:val="28"/>
        </w:rPr>
        <w:t>адміністрації</w:t>
      </w:r>
    </w:p>
    <w:p w:rsidR="00420662" w:rsidRPr="009F4E09" w:rsidRDefault="00420662" w:rsidP="00420662">
      <w:pPr>
        <w:pStyle w:val="a5"/>
        <w:tabs>
          <w:tab w:val="left" w:pos="5245"/>
        </w:tabs>
        <w:rPr>
          <w:rStyle w:val="rvts15"/>
          <w:sz w:val="28"/>
          <w:szCs w:val="28"/>
          <w:lang w:val="uk-UA"/>
        </w:rPr>
      </w:pPr>
    </w:p>
    <w:tbl>
      <w:tblPr>
        <w:tblW w:w="53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"/>
        <w:gridCol w:w="2795"/>
        <w:gridCol w:w="44"/>
        <w:gridCol w:w="6908"/>
      </w:tblGrid>
      <w:tr w:rsidR="00420662" w:rsidRPr="009F4E09" w:rsidTr="00A97312">
        <w:trPr>
          <w:trHeight w:val="418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662" w:rsidRPr="009F4E09" w:rsidRDefault="00420662" w:rsidP="00A97312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81531B" w:rsidRPr="009F4E09" w:rsidTr="00BE3528">
        <w:trPr>
          <w:trHeight w:val="826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rvps14"/>
              <w:spacing w:before="0" w:beforeAutospacing="0" w:after="0" w:afterAutospacing="0"/>
              <w:ind w:left="142" w:right="126"/>
            </w:pPr>
            <w:r w:rsidRPr="009F4E09">
              <w:t>Посадові обов’язки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81531B" w:rsidRDefault="0081531B" w:rsidP="0081531B">
            <w:pPr>
              <w:pStyle w:val="a7"/>
              <w:numPr>
                <w:ilvl w:val="0"/>
                <w:numId w:val="4"/>
              </w:numPr>
              <w:ind w:left="0" w:firstLine="0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>Керівництво та організація роботи Служби:</w:t>
            </w:r>
          </w:p>
          <w:p w:rsidR="0081531B" w:rsidRPr="0081531B" w:rsidRDefault="0081531B" w:rsidP="0081531B">
            <w:pPr>
              <w:ind w:left="34" w:firstLine="49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>- забезпечення виконання завдань і функцій, покладених на Службу;</w:t>
            </w:r>
          </w:p>
          <w:p w:rsidR="0081531B" w:rsidRPr="0081531B" w:rsidRDefault="0081531B" w:rsidP="0081531B">
            <w:pPr>
              <w:ind w:firstLine="0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val="ru-RU" w:eastAsia="uk-UA"/>
              </w:rPr>
              <w:t xml:space="preserve"> </w:t>
            </w:r>
            <w:r w:rsidRPr="0081531B">
              <w:rPr>
                <w:szCs w:val="24"/>
                <w:lang w:eastAsia="uk-UA"/>
              </w:rPr>
              <w:t>- розподіл роботи між відділами та контроль за їх роботою;</w:t>
            </w:r>
          </w:p>
          <w:p w:rsidR="0081531B" w:rsidRPr="0081531B" w:rsidRDefault="0081531B" w:rsidP="0081531B">
            <w:pPr>
              <w:ind w:left="34" w:firstLine="0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val="ru-RU" w:eastAsia="uk-UA"/>
              </w:rPr>
              <w:t xml:space="preserve"> </w:t>
            </w:r>
            <w:r w:rsidRPr="0081531B">
              <w:rPr>
                <w:szCs w:val="24"/>
                <w:lang w:eastAsia="uk-UA"/>
              </w:rPr>
              <w:t>- видання в межах своєї компетенції наказів та контроль їх виконанням;</w:t>
            </w:r>
          </w:p>
          <w:p w:rsidR="0081531B" w:rsidRPr="0081531B" w:rsidRDefault="0081531B" w:rsidP="0081531B">
            <w:pPr>
              <w:ind w:firstLine="0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val="ru-RU" w:eastAsia="uk-UA"/>
              </w:rPr>
              <w:t xml:space="preserve"> </w:t>
            </w:r>
            <w:r w:rsidRPr="0081531B">
              <w:rPr>
                <w:szCs w:val="24"/>
                <w:lang w:eastAsia="uk-UA"/>
              </w:rPr>
              <w:t>- призначення та звільнення з посади працівників Служби;</w:t>
            </w:r>
          </w:p>
          <w:p w:rsidR="0081531B" w:rsidRPr="0081531B" w:rsidRDefault="0081531B" w:rsidP="0081531B">
            <w:pPr>
              <w:ind w:left="34" w:firstLine="0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val="ru-RU" w:eastAsia="uk-UA"/>
              </w:rPr>
              <w:t xml:space="preserve"> </w:t>
            </w:r>
            <w:r w:rsidRPr="0081531B">
              <w:rPr>
                <w:szCs w:val="24"/>
                <w:lang w:eastAsia="uk-UA"/>
              </w:rPr>
              <w:t>- контроль за станом трудової та виконавчої дисципліни працівників Служби у справах дітей та сім’ї;</w:t>
            </w:r>
          </w:p>
          <w:p w:rsidR="0081531B" w:rsidRPr="0081531B" w:rsidRDefault="0081531B" w:rsidP="0081531B">
            <w:pPr>
              <w:ind w:left="34" w:firstLine="0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val="ru-RU" w:eastAsia="uk-UA"/>
              </w:rPr>
              <w:t xml:space="preserve"> </w:t>
            </w:r>
            <w:r w:rsidRPr="0081531B">
              <w:rPr>
                <w:szCs w:val="24"/>
                <w:lang w:eastAsia="uk-UA"/>
              </w:rPr>
              <w:t>- розробка штатного розпису Служби, в межах встановленої граничної чисельності і фонду заробітної плати;</w:t>
            </w:r>
          </w:p>
          <w:p w:rsidR="0081531B" w:rsidRPr="0081531B" w:rsidRDefault="0081531B" w:rsidP="0081531B">
            <w:pPr>
              <w:ind w:left="34" w:firstLine="0"/>
              <w:jc w:val="both"/>
              <w:rPr>
                <w:szCs w:val="24"/>
                <w:lang w:eastAsia="uk-UA"/>
              </w:rPr>
            </w:pPr>
            <w:r>
              <w:rPr>
                <w:szCs w:val="24"/>
                <w:lang w:val="ru-RU" w:eastAsia="uk-UA"/>
              </w:rPr>
              <w:t xml:space="preserve"> </w:t>
            </w:r>
            <w:r w:rsidRPr="0081531B">
              <w:rPr>
                <w:szCs w:val="24"/>
                <w:lang w:eastAsia="uk-UA"/>
              </w:rPr>
              <w:t>- розпорядження коштами в межах затвердженого кошторису витрат, складання кошторису витрат;</w:t>
            </w:r>
          </w:p>
          <w:p w:rsidR="0081531B" w:rsidRPr="0081531B" w:rsidRDefault="0081531B" w:rsidP="0081531B">
            <w:pPr>
              <w:ind w:left="34" w:firstLine="0"/>
              <w:jc w:val="both"/>
              <w:rPr>
                <w:color w:val="FF0000"/>
                <w:szCs w:val="24"/>
                <w:lang w:eastAsia="uk-UA"/>
              </w:rPr>
            </w:pPr>
            <w:r>
              <w:rPr>
                <w:szCs w:val="24"/>
                <w:lang w:val="ru-RU" w:eastAsia="uk-UA"/>
              </w:rPr>
              <w:t xml:space="preserve"> </w:t>
            </w:r>
            <w:r w:rsidRPr="0081531B">
              <w:rPr>
                <w:szCs w:val="24"/>
                <w:lang w:eastAsia="uk-UA"/>
              </w:rPr>
              <w:t>- затвердження положень про відділи, сектори та посадових обов’язків працівників Служби.</w:t>
            </w:r>
          </w:p>
          <w:p w:rsidR="0081531B" w:rsidRPr="0081531B" w:rsidRDefault="0081531B" w:rsidP="0081531B">
            <w:pPr>
              <w:ind w:firstLine="34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 xml:space="preserve">2. Забезпечення дотримання працівниками Служби законодавства з питань державної служби та боротьби з корупцією, охорони праці, правил пожежної безпеки, контроль за виконанням Правил внутрішнього трудового розпорядку та Правил етичної поведінки працівників. </w:t>
            </w:r>
          </w:p>
          <w:p w:rsidR="0081531B" w:rsidRPr="0081531B" w:rsidRDefault="0081531B" w:rsidP="0081531B">
            <w:pPr>
              <w:ind w:firstLine="34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 xml:space="preserve">3. Організація, координація та контроль роботи Служби щодо захисту прав та інтересів дітей, а також реалізація державної політики з питань сім’ї. </w:t>
            </w:r>
          </w:p>
          <w:p w:rsidR="0081531B" w:rsidRPr="0081531B" w:rsidRDefault="0081531B" w:rsidP="0081531B">
            <w:pPr>
              <w:ind w:firstLine="34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>4. Організація і координація взаємодії з управліннями, відділами, службами району щодо соціально-правового захисту дітей, а саме: з сектором ювенальної превенції Подільського управління поліції ГУ Національної поліції України в місті Києві, управлінням освіти, Центром соціальних служб, Центром зайнятості, Управлінням соціального захисту, медичними установами.</w:t>
            </w:r>
          </w:p>
          <w:p w:rsidR="0081531B" w:rsidRPr="0081531B" w:rsidRDefault="0081531B" w:rsidP="0081531B">
            <w:pPr>
              <w:ind w:firstLine="34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>5. Здійснення контролю за роботою Служби в ЄІАС «Діти».</w:t>
            </w:r>
          </w:p>
          <w:p w:rsidR="0081531B" w:rsidRPr="0081531B" w:rsidRDefault="0081531B" w:rsidP="0081531B">
            <w:pPr>
              <w:ind w:firstLine="0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 xml:space="preserve"> 6. Забезпечення організації та проведення засідань комісії з питань захисту прав дитини Подільської районної в місті Києві державної адміністрації.</w:t>
            </w:r>
          </w:p>
          <w:p w:rsidR="0081531B" w:rsidRPr="0081531B" w:rsidRDefault="0081531B" w:rsidP="0081531B">
            <w:pPr>
              <w:ind w:firstLine="0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 xml:space="preserve"> 7. Участь у запланованих Подільською районною в місті Києві державною адміністрацією заняттях по підвищенню ділової кваліфікації, а також у роботі міських семінарів-практикумів начальників районних службу справах дітей та сім’ї м. Києва.</w:t>
            </w:r>
          </w:p>
          <w:p w:rsidR="0081531B" w:rsidRPr="0081531B" w:rsidRDefault="0081531B" w:rsidP="0081531B">
            <w:pPr>
              <w:ind w:firstLine="0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lastRenderedPageBreak/>
              <w:t xml:space="preserve"> 8. Прийом громадян, надання їм консультативної допомоги з питань соціально-правового захисту дітей, попередження домашнього насильства, захист прав та інтересів дітей з багатодітних сімей, розгляд письмових звернень громадян, контроль за їх своєчасним опрацюванням та наданням письмових відповідей.</w:t>
            </w:r>
          </w:p>
          <w:p w:rsidR="0081531B" w:rsidRPr="0081531B" w:rsidRDefault="0081531B" w:rsidP="0081531B">
            <w:pPr>
              <w:ind w:firstLine="0"/>
              <w:jc w:val="both"/>
              <w:rPr>
                <w:szCs w:val="24"/>
                <w:lang w:eastAsia="uk-UA"/>
              </w:rPr>
            </w:pPr>
            <w:r w:rsidRPr="0081531B">
              <w:rPr>
                <w:szCs w:val="24"/>
                <w:lang w:eastAsia="uk-UA"/>
              </w:rPr>
              <w:t xml:space="preserve"> 9. Участь у судових засіданнях різних інстанцій, в обстеженнях житлово-побутових умов дітей з метою захисту соціальних та житлових прав дітей, складання та затвердження будь-яких актів та позовних заяв.</w:t>
            </w:r>
          </w:p>
        </w:tc>
      </w:tr>
      <w:tr w:rsidR="0081531B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rvps14"/>
              <w:spacing w:beforeAutospacing="0" w:afterAutospacing="0"/>
              <w:ind w:left="142" w:right="126"/>
            </w:pPr>
            <w:r w:rsidRPr="009F4E09">
              <w:lastRenderedPageBreak/>
              <w:t>Умови оплати праці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rvps12"/>
              <w:spacing w:before="0" w:beforeAutospacing="0" w:after="60" w:afterAutospacing="0"/>
              <w:ind w:left="8" w:right="102"/>
              <w:jc w:val="both"/>
            </w:pPr>
            <w:r w:rsidRPr="009F4E09">
              <w:t xml:space="preserve">посадовий оклад – </w:t>
            </w:r>
            <w:r w:rsidRPr="009F4E09">
              <w:rPr>
                <w:color w:val="000000" w:themeColor="text1"/>
                <w:shd w:val="clear" w:color="auto" w:fill="FFFFFF"/>
              </w:rPr>
              <w:t>8150</w:t>
            </w:r>
            <w:r w:rsidRPr="009F4E09">
              <w:t xml:space="preserve"> грн. </w:t>
            </w:r>
          </w:p>
          <w:p w:rsidR="0081531B" w:rsidRPr="009F4E09" w:rsidRDefault="0081531B" w:rsidP="0081531B">
            <w:pPr>
              <w:ind w:firstLine="0"/>
              <w:rPr>
                <w:szCs w:val="28"/>
              </w:rPr>
            </w:pPr>
            <w:r w:rsidRPr="009F4E09">
              <w:rPr>
                <w:color w:val="000000"/>
                <w:szCs w:val="28"/>
              </w:rPr>
              <w:t>надбавки, доплати, премії та компенсації</w:t>
            </w:r>
            <w:r w:rsidRPr="009F4E09">
              <w:rPr>
                <w:szCs w:val="28"/>
              </w:rPr>
              <w:t xml:space="preserve"> відповідно до статті 52 Закону України «Про державну службу»;</w:t>
            </w:r>
          </w:p>
          <w:p w:rsidR="0081531B" w:rsidRPr="009F4E09" w:rsidRDefault="0081531B" w:rsidP="0081531B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81531B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rvps14"/>
              <w:spacing w:beforeAutospacing="0" w:afterAutospacing="0"/>
              <w:ind w:left="142" w:right="126"/>
            </w:pPr>
            <w:r w:rsidRPr="009F4E09">
              <w:t>Інформація про строковість чи безстроковість призначення на посаду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Default="0081531B" w:rsidP="0081531B">
            <w:pPr>
              <w:ind w:firstLine="0"/>
              <w:rPr>
                <w:szCs w:val="28"/>
              </w:rPr>
            </w:pPr>
            <w:r w:rsidRPr="009F4E09">
              <w:rPr>
                <w:szCs w:val="28"/>
              </w:rPr>
              <w:t>безстроково</w:t>
            </w:r>
          </w:p>
          <w:p w:rsidR="0081531B" w:rsidRPr="009F4E09" w:rsidRDefault="0081531B" w:rsidP="0081531B">
            <w:pPr>
              <w:ind w:firstLine="0"/>
              <w:rPr>
                <w:szCs w:val="28"/>
              </w:rPr>
            </w:pPr>
          </w:p>
          <w:p w:rsidR="0081531B" w:rsidRPr="009F4E09" w:rsidRDefault="0081531B" w:rsidP="0081531B">
            <w:pPr>
              <w:ind w:firstLine="0"/>
              <w:rPr>
                <w:szCs w:val="28"/>
                <w:lang w:eastAsia="en-US"/>
              </w:rPr>
            </w:pPr>
            <w:r w:rsidRPr="009F4E09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531B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8A5451" w:rsidRDefault="0081531B" w:rsidP="0081531B">
            <w:pPr>
              <w:pStyle w:val="rvps14"/>
              <w:spacing w:beforeAutospacing="0" w:afterAutospacing="0"/>
              <w:ind w:left="142" w:right="126"/>
            </w:pPr>
            <w:r w:rsidRPr="008A5451">
              <w:t>Перелік інформації, необхідної для участі в конкурсі, та строк її подання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Default="0081531B" w:rsidP="0081531B">
            <w:pPr>
              <w:ind w:firstLine="27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>
              <w:rPr>
                <w:lang w:eastAsia="uk-UA"/>
              </w:rPr>
              <w:t>1) заява</w:t>
            </w:r>
            <w:r w:rsidRPr="00E86ED1">
              <w:rPr>
                <w:lang w:eastAsia="uk-UA"/>
              </w:rPr>
              <w:t xml:space="preserve"> про участь у конкурсі із зазначенням основних мотивів щодо зайняття посади за формою згідно з додатком 2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;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2) резюме за формою згідно з додатком 2</w:t>
            </w:r>
            <w:r w:rsidRPr="00E86ED1">
              <w:rPr>
                <w:vertAlign w:val="superscript"/>
                <w:lang w:eastAsia="uk-UA"/>
              </w:rPr>
              <w:t>1</w:t>
            </w:r>
            <w:r>
              <w:rPr>
                <w:lang w:eastAsia="uk-UA"/>
              </w:rPr>
              <w:t xml:space="preserve"> Порядку</w:t>
            </w:r>
            <w:r w:rsidRPr="0078278F">
              <w:rPr>
                <w:lang w:eastAsia="uk-UA"/>
              </w:rPr>
              <w:t xml:space="preserve"> проведення конкурсу на зайняття посад державної служби</w:t>
            </w:r>
            <w:r w:rsidRPr="00E86ED1">
              <w:rPr>
                <w:lang w:eastAsia="uk-UA"/>
              </w:rPr>
              <w:t>, в якому обов’язково зазначається така інформація: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прізвище, ім’я, по батькові кандидата;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реквізити документа, що посвідчує особу та підтверджує громадянство України;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наявності відповідного ступеня вищої освіти;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підтвердження рівня вільного володіння державною мовою;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3) заяв</w:t>
            </w:r>
            <w:r>
              <w:rPr>
                <w:lang w:eastAsia="uk-UA"/>
              </w:rPr>
              <w:t>а</w:t>
            </w:r>
            <w:r w:rsidRPr="00E86ED1">
              <w:rPr>
                <w:lang w:eastAsia="uk-UA"/>
              </w:rPr>
              <w:t>, в якій повідомляє, що до неї не застосовуються заборони, визначені частиною третьою або четвертою статті 1 Закону У</w:t>
            </w:r>
            <w:r>
              <w:rPr>
                <w:lang w:eastAsia="uk-UA"/>
              </w:rPr>
              <w:t>країни «</w:t>
            </w:r>
            <w:r w:rsidRPr="00E86ED1">
              <w:rPr>
                <w:lang w:eastAsia="uk-UA"/>
              </w:rPr>
              <w:t>Про очищення влади</w:t>
            </w:r>
            <w:r>
              <w:rPr>
                <w:lang w:eastAsia="uk-UA"/>
              </w:rPr>
              <w:t>»</w:t>
            </w:r>
            <w:r w:rsidRPr="00E86ED1">
              <w:rPr>
                <w:lang w:eastAsia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86ED1">
              <w:rPr>
                <w:lang w:eastAsia="uk-UA"/>
              </w:rPr>
              <w:t>компетентностей</w:t>
            </w:r>
            <w:proofErr w:type="spellEnd"/>
            <w:r w:rsidRPr="00E86ED1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:rsidR="0081531B" w:rsidRPr="00E86ED1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1531B" w:rsidRDefault="0081531B" w:rsidP="0081531B">
            <w:pPr>
              <w:ind w:firstLine="276"/>
              <w:rPr>
                <w:lang w:eastAsia="uk-UA"/>
              </w:rPr>
            </w:pPr>
            <w:r w:rsidRPr="00E86ED1">
              <w:rPr>
                <w:lang w:eastAsia="uk-UA"/>
              </w:rPr>
              <w:lastRenderedPageBreak/>
              <w:t>Державні службовці державного органу, в якому проводиться конкурс, які бажають взяти участь 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:rsidR="0081531B" w:rsidRDefault="0081531B" w:rsidP="0081531B">
            <w:pPr>
              <w:ind w:firstLine="276"/>
              <w:rPr>
                <w:lang w:eastAsia="uk-UA"/>
              </w:rPr>
            </w:pPr>
          </w:p>
          <w:p w:rsidR="0081531B" w:rsidRPr="002F6648" w:rsidRDefault="00690DD7" w:rsidP="0081531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zh-CN"/>
              </w:rPr>
            </w:pPr>
            <w:r w:rsidRPr="00AD18B5">
              <w:rPr>
                <w:b/>
              </w:rPr>
              <w:t>Інформація приймається</w:t>
            </w:r>
            <w:r>
              <w:rPr>
                <w:b/>
              </w:rPr>
              <w:t xml:space="preserve"> </w:t>
            </w:r>
            <w:r w:rsidRPr="00AD18B5">
              <w:rPr>
                <w:b/>
              </w:rPr>
              <w:t>до 17 год. 00 хв. 17 травня 2021 року</w:t>
            </w:r>
            <w:r w:rsidRPr="00371E90">
              <w:t xml:space="preserve"> виключно через Єдиний портал вакансій державної служби НАДС</w:t>
            </w:r>
            <w:r>
              <w:t>.</w:t>
            </w:r>
          </w:p>
        </w:tc>
      </w:tr>
      <w:tr w:rsidR="0081531B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ED559E" w:rsidRDefault="0081531B" w:rsidP="0081531B">
            <w:pPr>
              <w:pStyle w:val="rvps14"/>
              <w:spacing w:beforeAutospacing="0" w:afterAutospacing="0"/>
              <w:ind w:left="142" w:right="126"/>
            </w:pPr>
            <w:r w:rsidRPr="00ED559E">
              <w:lastRenderedPageBreak/>
              <w:t>Додаткові (необов’язкові) документи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ED559E" w:rsidRDefault="0081531B" w:rsidP="0081531B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ED559E">
              <w:rPr>
                <w:color w:val="000000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1531B" w:rsidRPr="009F4E09" w:rsidTr="00A97312">
        <w:trPr>
          <w:trHeight w:val="1087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Дата і час початку пр</w:t>
            </w:r>
            <w:r>
              <w:rPr>
                <w:sz w:val="23"/>
                <w:szCs w:val="23"/>
              </w:rPr>
              <w:t>оведення тестування кандидатів.</w:t>
            </w: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</w:t>
            </w:r>
            <w:r>
              <w:rPr>
                <w:sz w:val="23"/>
                <w:szCs w:val="23"/>
              </w:rPr>
              <w:t>о спосіб проведення тестування.</w:t>
            </w: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6937" w:rsidRDefault="00946937" w:rsidP="00946937">
            <w:pPr>
              <w:ind w:firstLine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19.05.2021 о 09 год. 30 хв.</w:t>
            </w: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bookmarkStart w:id="4" w:name="_GoBack"/>
            <w:bookmarkEnd w:id="4"/>
          </w:p>
          <w:p w:rsidR="0081531B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тестування за фізичної присутності кандидатів)</w:t>
            </w:r>
          </w:p>
          <w:p w:rsidR="0081531B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Pr="009F4E09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1531B" w:rsidRDefault="0081531B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9F4E09">
              <w:rPr>
                <w:sz w:val="23"/>
                <w:szCs w:val="23"/>
              </w:rPr>
              <w:t xml:space="preserve">м. Київ, </w:t>
            </w:r>
            <w:r>
              <w:rPr>
                <w:sz w:val="23"/>
                <w:szCs w:val="23"/>
              </w:rPr>
              <w:t>Контрактова площа</w:t>
            </w:r>
            <w:r w:rsidRPr="009F4E09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2</w:t>
            </w:r>
            <w:r w:rsidRPr="009F4E09">
              <w:rPr>
                <w:sz w:val="23"/>
                <w:szCs w:val="23"/>
              </w:rPr>
              <w:t xml:space="preserve"> (проведення співбесіди за фізичної присутності кандидатів)</w:t>
            </w:r>
          </w:p>
          <w:p w:rsidR="008E7317" w:rsidRDefault="008E7317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E7317" w:rsidRDefault="008E7317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E7317" w:rsidRDefault="008E7317" w:rsidP="0081531B">
            <w:pPr>
              <w:ind w:firstLine="0"/>
              <w:jc w:val="both"/>
              <w:rPr>
                <w:sz w:val="23"/>
                <w:szCs w:val="23"/>
              </w:rPr>
            </w:pPr>
          </w:p>
          <w:p w:rsidR="008E7317" w:rsidRPr="009F4E09" w:rsidRDefault="009B7D89" w:rsidP="0081531B">
            <w:pPr>
              <w:ind w:firstLine="0"/>
              <w:jc w:val="both"/>
              <w:rPr>
                <w:sz w:val="23"/>
                <w:szCs w:val="23"/>
              </w:rPr>
            </w:pPr>
            <w:r w:rsidRPr="000A5871">
              <w:rPr>
                <w:b/>
              </w:rPr>
              <w:t>Про дату і час проведення кожного етапу конкурсу учасники конкурсу будуть повідомлені додатково</w:t>
            </w:r>
          </w:p>
        </w:tc>
      </w:tr>
      <w:tr w:rsidR="0081531B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865AB0" w:rsidRDefault="0081531B" w:rsidP="0081531B">
            <w:pPr>
              <w:pStyle w:val="rvps14"/>
              <w:spacing w:beforeAutospacing="0" w:afterAutospacing="0"/>
              <w:ind w:left="142" w:right="126"/>
              <w:jc w:val="both"/>
            </w:pPr>
            <w:r w:rsidRPr="00865AB0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ind w:firstLine="0"/>
              <w:rPr>
                <w:szCs w:val="24"/>
              </w:rPr>
            </w:pPr>
            <w:r w:rsidRPr="009F4E09">
              <w:rPr>
                <w:szCs w:val="24"/>
              </w:rPr>
              <w:t>Прядко Олена Юріївна,</w:t>
            </w:r>
          </w:p>
          <w:p w:rsidR="0081531B" w:rsidRDefault="0081531B" w:rsidP="0081531B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>контактний телефон:</w:t>
            </w:r>
            <w:r w:rsidRPr="009F4E09">
              <w:rPr>
                <w:szCs w:val="24"/>
              </w:rPr>
              <w:t xml:space="preserve"> (044) 425 44 67</w:t>
            </w:r>
          </w:p>
          <w:p w:rsidR="0081531B" w:rsidRPr="009F4E09" w:rsidRDefault="0081531B" w:rsidP="0081531B">
            <w:pPr>
              <w:ind w:firstLine="0"/>
              <w:rPr>
                <w:szCs w:val="24"/>
              </w:rPr>
            </w:pPr>
            <w:r w:rsidRPr="00DD315B">
              <w:rPr>
                <w:szCs w:val="24"/>
              </w:rPr>
              <w:t xml:space="preserve">адреса електронної пошти: </w:t>
            </w:r>
            <w:hyperlink r:id="rId5" w:history="1">
              <w:r w:rsidRPr="00CD7E45">
                <w:rPr>
                  <w:rStyle w:val="a3"/>
                  <w:color w:val="auto"/>
                  <w:szCs w:val="24"/>
                </w:rPr>
                <w:t>vup_podilrda@kmda.gov.ua</w:t>
              </w:r>
            </w:hyperlink>
          </w:p>
          <w:p w:rsidR="0081531B" w:rsidRPr="009F4E09" w:rsidRDefault="0081531B" w:rsidP="0081531B">
            <w:pPr>
              <w:ind w:firstLine="0"/>
              <w:rPr>
                <w:szCs w:val="24"/>
              </w:rPr>
            </w:pPr>
          </w:p>
          <w:p w:rsidR="0081531B" w:rsidRPr="009F4E09" w:rsidRDefault="0081531B" w:rsidP="0081531B">
            <w:pPr>
              <w:pStyle w:val="a4"/>
              <w:spacing w:before="0" w:beforeAutospacing="0" w:after="0" w:afterAutospacing="0"/>
              <w:ind w:right="1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531B" w:rsidRPr="009F4E09" w:rsidTr="00A97312"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1531B" w:rsidRPr="009F4E09" w:rsidTr="00A97312">
        <w:trPr>
          <w:trHeight w:val="457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FA0BCF" w:rsidRDefault="0081531B" w:rsidP="0081531B">
            <w:pPr>
              <w:pStyle w:val="rvps12"/>
            </w:pPr>
            <w:r w:rsidRPr="00FA0BCF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FA0BCF" w:rsidRDefault="0081531B" w:rsidP="0081531B">
            <w:pPr>
              <w:pStyle w:val="rvps14"/>
            </w:pPr>
            <w:r w:rsidRPr="00FA0BCF">
              <w:t>Освіта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9F4E09" w:rsidRDefault="0081531B" w:rsidP="002A56A7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9073D5">
              <w:rPr>
                <w:color w:val="000000" w:themeColor="text1"/>
                <w:szCs w:val="24"/>
                <w:shd w:val="clear" w:color="auto" w:fill="FFFFFF"/>
              </w:rPr>
              <w:t>вища</w:t>
            </w:r>
            <w:r>
              <w:rPr>
                <w:color w:val="000000" w:themeColor="text1"/>
                <w:szCs w:val="24"/>
                <w:shd w:val="clear" w:color="auto" w:fill="FFFFFF"/>
              </w:rPr>
              <w:t>,</w:t>
            </w:r>
            <w:r w:rsidRPr="009073D5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FA0BCF">
              <w:rPr>
                <w:szCs w:val="24"/>
              </w:rPr>
              <w:t>ступінь вищої освіти</w:t>
            </w:r>
            <w:r w:rsidRPr="009F4E09">
              <w:rPr>
                <w:sz w:val="28"/>
                <w:szCs w:val="28"/>
              </w:rPr>
              <w:t xml:space="preserve"> </w:t>
            </w:r>
            <w:r w:rsidR="002A56A7">
              <w:rPr>
                <w:color w:val="000000" w:themeColor="text1"/>
                <w:szCs w:val="24"/>
                <w:shd w:val="clear" w:color="auto" w:fill="FFFFFF"/>
              </w:rPr>
              <w:t>не нижче магістра</w:t>
            </w:r>
          </w:p>
        </w:tc>
      </w:tr>
      <w:tr w:rsidR="0081531B" w:rsidRPr="009F4E09" w:rsidTr="00A97312">
        <w:trPr>
          <w:trHeight w:val="521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FA0BCF" w:rsidRDefault="0081531B" w:rsidP="0081531B">
            <w:pPr>
              <w:pStyle w:val="rvps12"/>
            </w:pPr>
            <w:r w:rsidRPr="00FA0BCF"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FA0BCF" w:rsidRDefault="0081531B" w:rsidP="0081531B">
            <w:pPr>
              <w:pStyle w:val="rvps14"/>
              <w:ind w:right="268"/>
            </w:pPr>
            <w:r w:rsidRPr="00FA0BCF">
              <w:t>Досвід роботи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9F4E09" w:rsidRDefault="0081531B" w:rsidP="0081531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C0D3E">
              <w:rPr>
                <w:szCs w:val="20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81531B" w:rsidRPr="009F4E09" w:rsidTr="00A97312">
        <w:trPr>
          <w:trHeight w:val="373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FA0BCF" w:rsidRDefault="0081531B" w:rsidP="0081531B">
            <w:pPr>
              <w:pStyle w:val="rvps12"/>
            </w:pPr>
            <w:r w:rsidRPr="00FA0BCF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FA0BCF" w:rsidRDefault="0081531B" w:rsidP="0081531B">
            <w:pPr>
              <w:pStyle w:val="rvps14"/>
            </w:pPr>
            <w:r w:rsidRPr="00FA0BCF">
              <w:t>Володіння державною мовою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8B6F20" w:rsidRDefault="0081531B" w:rsidP="0081531B">
            <w:pPr>
              <w:pStyle w:val="rvps14"/>
              <w:ind w:right="270"/>
              <w:jc w:val="both"/>
            </w:pPr>
            <w:r w:rsidRPr="008B6F20">
              <w:rPr>
                <w:rStyle w:val="rvts0"/>
              </w:rPr>
              <w:t>вільне володіння державною мовою</w:t>
            </w:r>
          </w:p>
        </w:tc>
      </w:tr>
      <w:tr w:rsidR="0081531B" w:rsidRPr="009F4E09" w:rsidTr="00A97312">
        <w:trPr>
          <w:trHeight w:val="425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7C0D3E" w:rsidRDefault="0081531B" w:rsidP="0081531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r w:rsidRPr="007C0D3E">
              <w:t xml:space="preserve">   </w:t>
            </w:r>
            <w:hyperlink r:id="rId6" w:tgtFrame="_top" w:history="1">
              <w:r w:rsidRPr="007C0D3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1531B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9B7D89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7D89" w:rsidRPr="00EC437A" w:rsidRDefault="009B7D89" w:rsidP="009B7D89">
            <w:pPr>
              <w:pStyle w:val="rvps12"/>
            </w:pPr>
            <w:r w:rsidRPr="00EC437A">
              <w:t>1.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rPr>
                <w:szCs w:val="24"/>
              </w:rPr>
            </w:pPr>
            <w:r w:rsidRPr="009B7D89">
              <w:rPr>
                <w:szCs w:val="24"/>
              </w:rPr>
              <w:t>Управління організацією роботи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225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чітке бачення цілі;</w:t>
            </w:r>
          </w:p>
          <w:p w:rsidR="009B7D89" w:rsidRPr="009B7D89" w:rsidRDefault="009B7D89" w:rsidP="009B7D89">
            <w:pPr>
              <w:tabs>
                <w:tab w:val="left" w:pos="225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ефективне управління ресурсами;</w:t>
            </w:r>
          </w:p>
          <w:p w:rsidR="009B7D89" w:rsidRPr="009B7D89" w:rsidRDefault="009B7D89" w:rsidP="009B7D89">
            <w:pPr>
              <w:tabs>
                <w:tab w:val="left" w:pos="225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чітке планування реалізації;</w:t>
            </w:r>
          </w:p>
          <w:p w:rsidR="009B7D89" w:rsidRPr="009B7D89" w:rsidRDefault="009B7D89" w:rsidP="009B7D89">
            <w:pPr>
              <w:tabs>
                <w:tab w:val="left" w:pos="225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ефективне фор</w:t>
            </w:r>
            <w:r>
              <w:rPr>
                <w:szCs w:val="24"/>
              </w:rPr>
              <w:t>мування та управління процесами</w:t>
            </w:r>
          </w:p>
        </w:tc>
      </w:tr>
      <w:tr w:rsidR="009B7D89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EC437A" w:rsidRDefault="009B7D89" w:rsidP="009B7D89">
            <w:pPr>
              <w:pStyle w:val="rvps12"/>
            </w:pPr>
            <w:r w:rsidRPr="00EC437A">
              <w:lastRenderedPageBreak/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rPr>
                <w:szCs w:val="24"/>
              </w:rPr>
            </w:pPr>
            <w:r w:rsidRPr="009B7D89">
              <w:rPr>
                <w:szCs w:val="24"/>
              </w:rPr>
              <w:t>Досягнення результатів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здатність до чіткого бачення результатів діяльності;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вміння фокусувати зусилля для досягнення результату діяльності;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вміння запобігат</w:t>
            </w:r>
            <w:r>
              <w:rPr>
                <w:szCs w:val="24"/>
              </w:rPr>
              <w:t>и та ефективно долати перешкоди</w:t>
            </w:r>
          </w:p>
        </w:tc>
      </w:tr>
      <w:tr w:rsidR="009B7D89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EC437A" w:rsidRDefault="009B7D89" w:rsidP="009B7D89">
            <w:pPr>
              <w:pStyle w:val="rvps12"/>
            </w:pPr>
            <w:r w:rsidRPr="00EC437A"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rPr>
                <w:szCs w:val="24"/>
              </w:rPr>
            </w:pPr>
            <w:r w:rsidRPr="009B7D89">
              <w:rPr>
                <w:szCs w:val="24"/>
              </w:rPr>
              <w:t>Відповідальність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- у</w:t>
            </w:r>
            <w:r w:rsidRPr="009B7D89">
              <w:rPr>
                <w:szCs w:val="24"/>
              </w:rPr>
              <w:t>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- з</w:t>
            </w:r>
            <w:r w:rsidRPr="009B7D89">
              <w:rPr>
                <w:szCs w:val="24"/>
              </w:rPr>
              <w:t>датність брати на себе зобов’язання, чітк</w:t>
            </w:r>
            <w:r>
              <w:rPr>
                <w:szCs w:val="24"/>
              </w:rPr>
              <w:t>о їх дотримуватись і виконувати</w:t>
            </w:r>
          </w:p>
        </w:tc>
      </w:tr>
      <w:tr w:rsidR="009B7D89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EC437A" w:rsidRDefault="009B7D89" w:rsidP="009B7D89">
            <w:pPr>
              <w:pStyle w:val="rvps12"/>
            </w:pPr>
            <w:r w:rsidRPr="00EC437A">
              <w:t>4.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rPr>
                <w:szCs w:val="24"/>
              </w:rPr>
            </w:pPr>
            <w:r w:rsidRPr="009B7D89">
              <w:rPr>
                <w:szCs w:val="24"/>
              </w:rPr>
              <w:t>Лідерство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вміння мотивувати до ефективної професійної діяльності;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сприяння всебічному розвитку особистості;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вміння делегувати повноваження та управляти результатами діяльності;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здатність до формування ефективної організац</w:t>
            </w:r>
            <w:r>
              <w:rPr>
                <w:szCs w:val="24"/>
              </w:rPr>
              <w:t>ійної культури державної служби</w:t>
            </w:r>
          </w:p>
        </w:tc>
      </w:tr>
      <w:tr w:rsidR="009B7D89" w:rsidRPr="009F4E09" w:rsidTr="00A97312">
        <w:trPr>
          <w:trHeight w:val="768"/>
        </w:trPr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EC437A" w:rsidRDefault="009B7D89" w:rsidP="009B7D89">
            <w:pPr>
              <w:pStyle w:val="rvps12"/>
            </w:pPr>
            <w:r w:rsidRPr="00EC437A">
              <w:t>5.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rPr>
                <w:szCs w:val="24"/>
              </w:rPr>
            </w:pPr>
            <w:proofErr w:type="spellStart"/>
            <w:r w:rsidRPr="009B7D89">
              <w:rPr>
                <w:szCs w:val="24"/>
              </w:rPr>
              <w:t>Стресостійкість</w:t>
            </w:r>
            <w:proofErr w:type="spellEnd"/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уміння розуміти та управляти своїми емоціями;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здатність до самоконтролю;</w:t>
            </w:r>
          </w:p>
          <w:p w:rsidR="009B7D89" w:rsidRPr="009B7D89" w:rsidRDefault="009B7D89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9B7D89">
              <w:rPr>
                <w:szCs w:val="24"/>
              </w:rPr>
              <w:t>- здатність до конструктивного ставлення до зворотного зв’язку, зокрема критики;</w:t>
            </w:r>
          </w:p>
          <w:p w:rsidR="009B7D89" w:rsidRPr="009B7D89" w:rsidRDefault="00D874CF" w:rsidP="009B7D89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- оптимізм</w:t>
            </w:r>
          </w:p>
        </w:tc>
      </w:tr>
      <w:tr w:rsidR="0081531B" w:rsidRPr="009F4E09" w:rsidTr="00A97312">
        <w:trPr>
          <w:trHeight w:val="310"/>
        </w:trPr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81531B" w:rsidRPr="009F4E09" w:rsidTr="00A97312"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9F4E09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31B" w:rsidRPr="009F4E09" w:rsidRDefault="0081531B" w:rsidP="0081531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9F4E09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1531B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CC4A68" w:rsidRDefault="0081531B" w:rsidP="0081531B">
            <w:pPr>
              <w:spacing w:after="20"/>
              <w:ind w:firstLine="127"/>
              <w:rPr>
                <w:szCs w:val="24"/>
              </w:rPr>
            </w:pPr>
            <w:r w:rsidRPr="00CC4A68">
              <w:rPr>
                <w:szCs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31B" w:rsidRPr="00CC4A68" w:rsidRDefault="0081531B" w:rsidP="0081531B">
            <w:pPr>
              <w:spacing w:after="20"/>
              <w:ind w:left="120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</w:t>
            </w:r>
          </w:p>
        </w:tc>
        <w:tc>
          <w:tcPr>
            <w:tcW w:w="69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31B" w:rsidRPr="00CC4A68" w:rsidRDefault="0081531B" w:rsidP="0081531B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81531B" w:rsidRPr="00CC4A68" w:rsidRDefault="0081531B" w:rsidP="0081531B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Конституції України;</w:t>
            </w:r>
          </w:p>
          <w:p w:rsidR="0081531B" w:rsidRPr="00CC4A68" w:rsidRDefault="0081531B" w:rsidP="0081531B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державну службу»;</w:t>
            </w:r>
          </w:p>
          <w:p w:rsidR="0081531B" w:rsidRPr="00CC4A68" w:rsidRDefault="0081531B" w:rsidP="0081531B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Закону України «Про запобігання корупції»</w:t>
            </w:r>
          </w:p>
          <w:p w:rsidR="0081531B" w:rsidRPr="00CC4A68" w:rsidRDefault="0081531B" w:rsidP="0081531B">
            <w:pPr>
              <w:spacing w:after="20"/>
              <w:ind w:left="135" w:right="120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та іншого законодавства</w:t>
            </w:r>
          </w:p>
        </w:tc>
      </w:tr>
      <w:tr w:rsidR="0081531B" w:rsidRPr="00CC4A68" w:rsidTr="00A973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CC4A68" w:rsidRDefault="0081531B" w:rsidP="0081531B">
            <w:pPr>
              <w:spacing w:after="20"/>
              <w:ind w:firstLine="127"/>
              <w:jc w:val="center"/>
              <w:rPr>
                <w:szCs w:val="24"/>
              </w:rPr>
            </w:pPr>
            <w:r w:rsidRPr="00CC4A68">
              <w:rPr>
                <w:szCs w:val="24"/>
              </w:rPr>
              <w:t>2.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Pr="00CC4A68" w:rsidRDefault="0081531B" w:rsidP="0081531B">
            <w:pPr>
              <w:spacing w:after="20"/>
              <w:ind w:left="118" w:firstLine="0"/>
              <w:rPr>
                <w:szCs w:val="24"/>
              </w:rPr>
            </w:pPr>
            <w:r w:rsidRPr="00CC4A68">
              <w:rPr>
                <w:szCs w:val="24"/>
              </w:rPr>
              <w:t>Знання законодавства у сфері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31B" w:rsidRDefault="0081531B" w:rsidP="0081531B">
            <w:pPr>
              <w:tabs>
                <w:tab w:val="left" w:pos="522"/>
              </w:tabs>
              <w:spacing w:after="20"/>
              <w:ind w:left="135" w:right="125" w:hanging="2"/>
              <w:jc w:val="both"/>
              <w:rPr>
                <w:szCs w:val="24"/>
              </w:rPr>
            </w:pPr>
            <w:r w:rsidRPr="00CC4A68">
              <w:rPr>
                <w:szCs w:val="24"/>
              </w:rPr>
              <w:t>Знання:</w:t>
            </w:r>
          </w:p>
          <w:p w:rsidR="00724821" w:rsidRPr="00724821" w:rsidRDefault="00724821" w:rsidP="00724821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724821">
              <w:rPr>
                <w:szCs w:val="24"/>
              </w:rPr>
              <w:t>- Закону України «Про звернення громадян»;</w:t>
            </w:r>
          </w:p>
          <w:p w:rsidR="00724821" w:rsidRPr="00724821" w:rsidRDefault="00724821" w:rsidP="00724821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724821">
              <w:rPr>
                <w:szCs w:val="24"/>
              </w:rPr>
              <w:t>- Закону України «Про доступ до публічної інформації»;</w:t>
            </w:r>
          </w:p>
          <w:p w:rsidR="00724821" w:rsidRPr="00724821" w:rsidRDefault="00724821" w:rsidP="00724821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724821">
              <w:rPr>
                <w:szCs w:val="24"/>
              </w:rPr>
              <w:t>- Закону України «Про органи і служби у справах дітей та спеціальні установи для дітей»;</w:t>
            </w:r>
          </w:p>
          <w:p w:rsidR="00724821" w:rsidRPr="00724821" w:rsidRDefault="00724821" w:rsidP="00724821">
            <w:pPr>
              <w:tabs>
                <w:tab w:val="left" w:pos="3330"/>
              </w:tabs>
              <w:ind w:firstLine="0"/>
              <w:jc w:val="both"/>
              <w:rPr>
                <w:szCs w:val="24"/>
              </w:rPr>
            </w:pPr>
            <w:r w:rsidRPr="00724821">
              <w:rPr>
                <w:szCs w:val="24"/>
              </w:rPr>
              <w:t>- Закону України «Про охорону дитинства»;</w:t>
            </w:r>
          </w:p>
          <w:p w:rsidR="00724821" w:rsidRPr="00724821" w:rsidRDefault="00724821" w:rsidP="00724821">
            <w:pPr>
              <w:tabs>
                <w:tab w:val="left" w:pos="3330"/>
              </w:tabs>
              <w:ind w:firstLine="0"/>
              <w:rPr>
                <w:szCs w:val="24"/>
              </w:rPr>
            </w:pPr>
            <w:r w:rsidRPr="00724821">
              <w:rPr>
                <w:szCs w:val="24"/>
              </w:rPr>
              <w:t>- 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724821" w:rsidRPr="00724821" w:rsidRDefault="00724821" w:rsidP="00724821">
            <w:pPr>
              <w:tabs>
                <w:tab w:val="left" w:pos="8265"/>
              </w:tabs>
              <w:ind w:firstLine="0"/>
              <w:rPr>
                <w:bCs/>
                <w:color w:val="000000"/>
                <w:szCs w:val="24"/>
                <w:shd w:val="clear" w:color="auto" w:fill="FFFFFF"/>
              </w:rPr>
            </w:pPr>
            <w:r w:rsidRPr="00724821">
              <w:rPr>
                <w:szCs w:val="24"/>
              </w:rPr>
              <w:t>Постанови Кабінет</w:t>
            </w:r>
            <w:r>
              <w:rPr>
                <w:szCs w:val="24"/>
              </w:rPr>
              <w:t xml:space="preserve">у Міністрів України від </w:t>
            </w:r>
            <w:r w:rsidRPr="00724821">
              <w:rPr>
                <w:bCs/>
                <w:color w:val="000000"/>
                <w:szCs w:val="24"/>
                <w:shd w:val="clear" w:color="auto" w:fill="FFFFFF"/>
              </w:rPr>
              <w:t>24 вересня 2008 р.</w:t>
            </w:r>
            <w:r>
              <w:rPr>
                <w:bCs/>
                <w:color w:val="000000"/>
                <w:szCs w:val="24"/>
                <w:shd w:val="clear" w:color="auto" w:fill="FFFFFF"/>
              </w:rPr>
              <w:t xml:space="preserve">              </w:t>
            </w:r>
            <w:r w:rsidRPr="00724821">
              <w:rPr>
                <w:bCs/>
                <w:color w:val="000000"/>
                <w:szCs w:val="24"/>
                <w:shd w:val="clear" w:color="auto" w:fill="FFFFFF"/>
              </w:rPr>
              <w:t xml:space="preserve"> № 866  «Питання діяльності органів опіки та піклування, пов'язаної із захистом прав дитини»;</w:t>
            </w:r>
          </w:p>
          <w:p w:rsidR="0081531B" w:rsidRPr="00CC4A68" w:rsidRDefault="00724821" w:rsidP="00724821">
            <w:pPr>
              <w:tabs>
                <w:tab w:val="left" w:pos="3330"/>
              </w:tabs>
              <w:ind w:firstLine="0"/>
              <w:rPr>
                <w:szCs w:val="24"/>
              </w:rPr>
            </w:pPr>
            <w:r w:rsidRPr="00724821">
              <w:rPr>
                <w:color w:val="000000"/>
                <w:szCs w:val="24"/>
              </w:rPr>
              <w:t>інші постанови та розпорядження Кабінету Міністрів України,  підзаконні нормативно-правові акти органів виконавчої влади вищого рівня, що регулюють розвиток відповідних сфер (галузей) управління, практику застосування чинного законодавства, що належать до компетенції Служби.</w:t>
            </w:r>
          </w:p>
        </w:tc>
      </w:tr>
    </w:tbl>
    <w:p w:rsidR="00420662" w:rsidRPr="009F4E09" w:rsidRDefault="00420662" w:rsidP="0042066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rvts15"/>
          <w:sz w:val="28"/>
          <w:szCs w:val="28"/>
        </w:rPr>
      </w:pPr>
    </w:p>
    <w:p w:rsidR="00724821" w:rsidRDefault="00724821" w:rsidP="00724821">
      <w:pPr>
        <w:tabs>
          <w:tab w:val="left" w:pos="3330"/>
        </w:tabs>
        <w:jc w:val="both"/>
        <w:rPr>
          <w:sz w:val="26"/>
          <w:szCs w:val="26"/>
        </w:rPr>
      </w:pPr>
    </w:p>
    <w:sectPr w:rsidR="00724821" w:rsidSect="00162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0B2"/>
    <w:multiLevelType w:val="hybridMultilevel"/>
    <w:tmpl w:val="D73A4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17F"/>
    <w:multiLevelType w:val="hybridMultilevel"/>
    <w:tmpl w:val="38FC6978"/>
    <w:lvl w:ilvl="0" w:tplc="0ED2E5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4BB6"/>
    <w:multiLevelType w:val="hybridMultilevel"/>
    <w:tmpl w:val="4202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3259"/>
    <w:multiLevelType w:val="hybridMultilevel"/>
    <w:tmpl w:val="2124BBF8"/>
    <w:lvl w:ilvl="0" w:tplc="3EA4A9F8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62"/>
    <w:rsid w:val="00020819"/>
    <w:rsid w:val="000630AC"/>
    <w:rsid w:val="002A56A7"/>
    <w:rsid w:val="00420662"/>
    <w:rsid w:val="0059227A"/>
    <w:rsid w:val="005A53DA"/>
    <w:rsid w:val="00604644"/>
    <w:rsid w:val="00690DD7"/>
    <w:rsid w:val="00724821"/>
    <w:rsid w:val="0081531B"/>
    <w:rsid w:val="008E7317"/>
    <w:rsid w:val="00946937"/>
    <w:rsid w:val="009B7D89"/>
    <w:rsid w:val="00B93683"/>
    <w:rsid w:val="00D874CF"/>
    <w:rsid w:val="00E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B7F06-7B0F-4F8B-ABBF-C32E7B6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62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20662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3">
    <w:name w:val="Hyperlink"/>
    <w:semiHidden/>
    <w:unhideWhenUsed/>
    <w:rsid w:val="00420662"/>
    <w:rPr>
      <w:color w:val="0000FF"/>
      <w:u w:val="single"/>
    </w:rPr>
  </w:style>
  <w:style w:type="paragraph" w:styleId="a4">
    <w:name w:val="Normal (Web)"/>
    <w:basedOn w:val="a"/>
    <w:unhideWhenUsed/>
    <w:rsid w:val="00420662"/>
    <w:pPr>
      <w:spacing w:before="100" w:beforeAutospacing="1" w:after="100" w:afterAutospacing="1"/>
      <w:ind w:firstLine="0"/>
    </w:pPr>
    <w:rPr>
      <w:szCs w:val="24"/>
      <w:lang w:val="ru-RU"/>
    </w:rPr>
  </w:style>
  <w:style w:type="paragraph" w:styleId="a5">
    <w:name w:val="No Spacing"/>
    <w:uiPriority w:val="1"/>
    <w:qFormat/>
    <w:rsid w:val="0042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420662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14">
    <w:name w:val="rvps14"/>
    <w:basedOn w:val="a"/>
    <w:rsid w:val="00420662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0">
    <w:name w:val="rvts0"/>
    <w:rsid w:val="00420662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420662"/>
  </w:style>
  <w:style w:type="paragraph" w:customStyle="1" w:styleId="a6">
    <w:name w:val="Стиль"/>
    <w:rsid w:val="00420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81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15</cp:revision>
  <dcterms:created xsi:type="dcterms:W3CDTF">2021-05-06T13:44:00Z</dcterms:created>
  <dcterms:modified xsi:type="dcterms:W3CDTF">2021-05-11T07:11:00Z</dcterms:modified>
</cp:coreProperties>
</file>