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41328" w14:textId="77777777" w:rsidR="007B1733" w:rsidRDefault="007B1733" w:rsidP="007B1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6"/>
          <w:lang w:val="ru-RU" w:eastAsia="ru-RU"/>
        </w:rPr>
        <w:drawing>
          <wp:inline distT="0" distB="0" distL="0" distR="0" wp14:anchorId="082A804B" wp14:editId="61887764">
            <wp:extent cx="6362700" cy="3400425"/>
            <wp:effectExtent l="19050" t="0" r="0" b="0"/>
            <wp:docPr id="1" name="Рисунок 0" descr="2602202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22020_64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9FAD" w14:textId="77777777" w:rsidR="007B1733" w:rsidRDefault="007B1733" w:rsidP="00531D4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sz w:val="32"/>
          <w:szCs w:val="26"/>
        </w:rPr>
      </w:pPr>
    </w:p>
    <w:p w14:paraId="00BD87E5" w14:textId="77777777" w:rsidR="00C835E3" w:rsidRPr="007B1733" w:rsidRDefault="004C7464" w:rsidP="00531D4D">
      <w:pPr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B1733">
        <w:rPr>
          <w:rFonts w:ascii="Times New Roman" w:hAnsi="Times New Roman" w:cs="Times New Roman"/>
          <w:sz w:val="26"/>
          <w:szCs w:val="26"/>
        </w:rPr>
        <w:t xml:space="preserve">Керуючись постановою Кабінету Міністрів України </w:t>
      </w:r>
      <w:r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від 8.04.2021 № 325 «Деякі питання виплати разової грошової допомоги, передбаченої Законами України “Про статус ветеранів війни, гарантії їх соціального захисту” і “Про жертви нацистських переслідувань», Управління соціального захисту населення Подільської районної в місті Києві державної адміністрації забезпечує направлення особових справ </w:t>
      </w:r>
      <w:r w:rsidR="00B53F9A"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отримувачів грошової допомоги</w:t>
      </w:r>
      <w:r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до Киїівського міського центру по нарахуванню та здійсненню соціальних виплат з метою своєчасного нарахування та виплати </w:t>
      </w:r>
      <w:r w:rsidR="00C835E3"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разової</w:t>
      </w:r>
      <w:r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грошової допомоги до 5 травня.</w:t>
      </w:r>
    </w:p>
    <w:p w14:paraId="0212F9B8" w14:textId="77777777" w:rsidR="007B1733" w:rsidRPr="007B1733" w:rsidRDefault="007B1733" w:rsidP="00531D4D">
      <w:pPr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D02AAB0" w14:textId="77777777" w:rsidR="004C7464" w:rsidRPr="007B1733" w:rsidRDefault="00B460CC" w:rsidP="00B460CC">
      <w:pPr>
        <w:spacing w:after="0"/>
        <w:ind w:firstLine="450"/>
        <w:jc w:val="center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7B1733">
        <w:rPr>
          <w:rFonts w:ascii="Times New Roman" w:hAnsi="Times New Roman" w:cs="Times New Roman"/>
          <w:b/>
          <w:i/>
          <w:sz w:val="26"/>
          <w:szCs w:val="26"/>
        </w:rPr>
        <w:t>Розмір грошової допомоги:</w:t>
      </w:r>
    </w:p>
    <w:p w14:paraId="5A5AF2AB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1" w:name="n34"/>
      <w:bookmarkEnd w:id="1"/>
      <w:r w:rsidRPr="007B1733">
        <w:rPr>
          <w:noProof/>
          <w:sz w:val="26"/>
          <w:szCs w:val="26"/>
          <w:lang w:val="uk-UA"/>
        </w:rPr>
        <w:t>особам з інвалідністю внаслідок війни та колишнім малолітнім (яким на момент ув’язнення не виповнилося 14 років) в’язням концентраційних таборів, гетто, інших місць примусового тримання, визнаним особами з інвалідністю внаслідок загального захворювання, трудового каліцтва та з інших причин:</w:t>
      </w:r>
    </w:p>
    <w:p w14:paraId="6E1C7BAC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2" w:name="n35"/>
      <w:bookmarkEnd w:id="2"/>
      <w:r w:rsidRPr="007B1733">
        <w:rPr>
          <w:noProof/>
          <w:sz w:val="26"/>
          <w:szCs w:val="26"/>
          <w:lang w:val="uk-UA"/>
        </w:rPr>
        <w:t>I групи - 4421 гривня;</w:t>
      </w:r>
    </w:p>
    <w:p w14:paraId="55C16D12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3" w:name="n36"/>
      <w:bookmarkEnd w:id="3"/>
      <w:r w:rsidRPr="007B1733">
        <w:rPr>
          <w:noProof/>
          <w:sz w:val="26"/>
          <w:szCs w:val="26"/>
          <w:lang w:val="uk-UA"/>
        </w:rPr>
        <w:t>II групи - 3906 гривень;</w:t>
      </w:r>
    </w:p>
    <w:p w14:paraId="7882217B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4" w:name="n37"/>
      <w:bookmarkEnd w:id="4"/>
      <w:r w:rsidRPr="007B1733">
        <w:rPr>
          <w:noProof/>
          <w:sz w:val="26"/>
          <w:szCs w:val="26"/>
          <w:lang w:val="uk-UA"/>
        </w:rPr>
        <w:t>III групи - 3391 гривня;</w:t>
      </w:r>
    </w:p>
    <w:p w14:paraId="334B52A3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5" w:name="n38"/>
      <w:bookmarkEnd w:id="5"/>
      <w:r w:rsidRPr="007B1733">
        <w:rPr>
          <w:noProof/>
          <w:sz w:val="26"/>
          <w:szCs w:val="26"/>
          <w:lang w:val="uk-UA"/>
        </w:rPr>
        <w:t>учасникам бойових дій, постраждалим учасникам Революції Гідності та колишнім неповнолітнім (яким на момент ув’язнення не виповнилося 18 років) в’язням концентраційних таборів, гетто, інших місць примусового тримання, а також дітям, які народилися в зазначених місцях примусового тримання їх батьків, - 1491 гривня;</w:t>
      </w:r>
    </w:p>
    <w:p w14:paraId="6BAE00DE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6" w:name="n39"/>
      <w:bookmarkEnd w:id="6"/>
      <w:r w:rsidRPr="007B1733">
        <w:rPr>
          <w:noProof/>
          <w:sz w:val="26"/>
          <w:szCs w:val="26"/>
          <w:lang w:val="uk-UA"/>
        </w:rPr>
        <w:t>особам, які мають особливі заслуги перед Батьківщиною, - 4421 гривня;</w:t>
      </w:r>
    </w:p>
    <w:p w14:paraId="0D6433B2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7" w:name="n40"/>
      <w:bookmarkEnd w:id="7"/>
      <w:r w:rsidRPr="007B1733">
        <w:rPr>
          <w:noProof/>
          <w:sz w:val="26"/>
          <w:szCs w:val="26"/>
          <w:lang w:val="uk-UA"/>
        </w:rPr>
        <w:t>членам сімей загиблих і дружинам (чоловікам) померлих осіб з інвалідністю внаслідок війни, дружинам (чоловікам) померлих учасників бойових дій, учасників війни та жертв нацистських переслідувань, визнаних за життя особами з інвалідністю внаслідок загального захворювання, трудового каліцтва та з інших причин, які не одружилися вдруге, - 966 гривень;</w:t>
      </w:r>
    </w:p>
    <w:p w14:paraId="581FEEA2" w14:textId="77777777" w:rsidR="004C7464" w:rsidRPr="007B1733" w:rsidRDefault="004C7464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  <w:bookmarkStart w:id="8" w:name="n41"/>
      <w:bookmarkEnd w:id="8"/>
      <w:r w:rsidRPr="007B1733">
        <w:rPr>
          <w:noProof/>
          <w:sz w:val="26"/>
          <w:szCs w:val="26"/>
          <w:lang w:val="uk-UA"/>
        </w:rPr>
        <w:t>учасникам війни та колишнім в’язням концентраційних таборів, гетто, інших місць примусового тримання, особам, яких було насильно вивезено на примусові роботи, дітям партизанів, підпільників, інших учасників боротьби з націонал-соціалістським режимом у тилу ворога - 612 гривень.</w:t>
      </w:r>
    </w:p>
    <w:p w14:paraId="5C1294D1" w14:textId="77777777" w:rsidR="00CE5595" w:rsidRPr="007B1733" w:rsidRDefault="00CE5595" w:rsidP="00C835E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noProof/>
          <w:sz w:val="26"/>
          <w:szCs w:val="26"/>
          <w:lang w:val="uk-UA"/>
        </w:rPr>
      </w:pPr>
    </w:p>
    <w:p w14:paraId="4FE3F935" w14:textId="77777777" w:rsidR="00B53F9A" w:rsidRPr="007B1733" w:rsidRDefault="004721CE" w:rsidP="00B460C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noProof/>
          <w:sz w:val="26"/>
          <w:szCs w:val="26"/>
          <w:lang w:val="uk-UA"/>
        </w:rPr>
      </w:pPr>
      <w:r w:rsidRPr="007B1733">
        <w:rPr>
          <w:b/>
          <w:i/>
          <w:noProof/>
          <w:sz w:val="26"/>
          <w:szCs w:val="26"/>
          <w:lang w:val="uk-UA"/>
        </w:rPr>
        <w:lastRenderedPageBreak/>
        <w:t>Хто має право звернутись до Управління соціального захисту для отримання грошової допомоги:</w:t>
      </w:r>
    </w:p>
    <w:p w14:paraId="77DC3394" w14:textId="77777777" w:rsidR="004721CE" w:rsidRPr="007B1733" w:rsidRDefault="00B460CC" w:rsidP="004721C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  <w:shd w:val="clear" w:color="auto" w:fill="FFFFFF"/>
          <w:lang w:val="uk-UA"/>
        </w:rPr>
      </w:pPr>
      <w:r w:rsidRPr="007B1733">
        <w:rPr>
          <w:bCs/>
          <w:sz w:val="26"/>
          <w:szCs w:val="26"/>
          <w:shd w:val="clear" w:color="auto" w:fill="FFFFFF"/>
          <w:lang w:val="uk-UA"/>
        </w:rPr>
        <w:t>у</w:t>
      </w:r>
      <w:r w:rsidR="00FB5C7B" w:rsidRPr="007B1733">
        <w:rPr>
          <w:bCs/>
          <w:sz w:val="26"/>
          <w:szCs w:val="26"/>
          <w:shd w:val="clear" w:color="auto" w:fill="FFFFFF"/>
          <w:lang w:val="uk-UA"/>
        </w:rPr>
        <w:t xml:space="preserve">часники </w:t>
      </w:r>
      <w:r w:rsidR="00946244" w:rsidRPr="007B1733">
        <w:rPr>
          <w:bCs/>
          <w:sz w:val="26"/>
          <w:szCs w:val="26"/>
          <w:shd w:val="clear" w:color="auto" w:fill="FFFFFF"/>
          <w:lang w:val="uk-UA"/>
        </w:rPr>
        <w:t xml:space="preserve">бойових дій, учасники </w:t>
      </w:r>
      <w:r w:rsidR="00FB5C7B" w:rsidRPr="007B1733">
        <w:rPr>
          <w:bCs/>
          <w:sz w:val="26"/>
          <w:szCs w:val="26"/>
          <w:shd w:val="clear" w:color="auto" w:fill="FFFFFF"/>
          <w:lang w:val="uk-UA"/>
        </w:rPr>
        <w:t xml:space="preserve">війни, особи з інвалідністю внаслідок війни, члени сім’ї загиблих, </w:t>
      </w:r>
      <w:r w:rsidR="00946244" w:rsidRPr="007B1733">
        <w:rPr>
          <w:bCs/>
          <w:sz w:val="26"/>
          <w:szCs w:val="26"/>
          <w:shd w:val="clear" w:color="auto" w:fill="FFFFFF"/>
          <w:lang w:val="uk-UA"/>
        </w:rPr>
        <w:t>особи, які мають особливі заслуги перед Батьківщиною, які набули відповідного статус</w:t>
      </w:r>
      <w:r w:rsidR="00D7184F" w:rsidRPr="007B1733">
        <w:rPr>
          <w:bCs/>
          <w:sz w:val="26"/>
          <w:szCs w:val="26"/>
          <w:shd w:val="clear" w:color="auto" w:fill="FFFFFF"/>
          <w:lang w:val="uk-UA"/>
        </w:rPr>
        <w:t>у до 5 травня 2021 року включно і їм</w:t>
      </w:r>
      <w:r w:rsidR="00D7184F" w:rsidRPr="007B1733">
        <w:rPr>
          <w:sz w:val="26"/>
          <w:szCs w:val="26"/>
          <w:shd w:val="clear" w:color="auto" w:fill="FFFFFF"/>
          <w:lang w:val="uk-UA"/>
        </w:rPr>
        <w:t xml:space="preserve"> </w:t>
      </w:r>
      <w:r w:rsidR="004721CE" w:rsidRPr="007B1733">
        <w:rPr>
          <w:sz w:val="26"/>
          <w:szCs w:val="26"/>
          <w:shd w:val="clear" w:color="auto" w:fill="FFFFFF"/>
          <w:lang w:val="uk-UA"/>
        </w:rPr>
        <w:t xml:space="preserve">не </w:t>
      </w:r>
      <w:r w:rsidR="00D7184F" w:rsidRPr="007B1733">
        <w:rPr>
          <w:sz w:val="26"/>
          <w:szCs w:val="26"/>
          <w:shd w:val="clear" w:color="auto" w:fill="FFFFFF"/>
          <w:lang w:val="uk-UA"/>
        </w:rPr>
        <w:t>нараховано</w:t>
      </w:r>
      <w:r w:rsidR="004721CE" w:rsidRPr="007B1733">
        <w:rPr>
          <w:sz w:val="26"/>
          <w:szCs w:val="26"/>
          <w:shd w:val="clear" w:color="auto" w:fill="FFFFFF"/>
          <w:lang w:val="uk-UA"/>
        </w:rPr>
        <w:t xml:space="preserve"> грошову допомогу </w:t>
      </w:r>
      <w:r w:rsidR="00D7184F" w:rsidRPr="007B1733">
        <w:rPr>
          <w:sz w:val="26"/>
          <w:szCs w:val="26"/>
          <w:shd w:val="clear" w:color="auto" w:fill="FFFFFF"/>
          <w:lang w:val="uk-UA"/>
        </w:rPr>
        <w:t xml:space="preserve"> за місцем служби або за місцем отримання пенсії.</w:t>
      </w:r>
    </w:p>
    <w:p w14:paraId="55B39FFD" w14:textId="77777777" w:rsidR="00CE5595" w:rsidRPr="007B1733" w:rsidRDefault="00CE5595" w:rsidP="00B460CC">
      <w:pPr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</w:p>
    <w:p w14:paraId="670D840D" w14:textId="77777777" w:rsidR="004C7464" w:rsidRPr="007B1733" w:rsidRDefault="004721CE" w:rsidP="00B460CC">
      <w:pPr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7B1733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Перелік документів</w:t>
      </w:r>
      <w:r w:rsidR="00B460CC" w:rsidRPr="007B1733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. необхідних</w:t>
      </w:r>
      <w:r w:rsidRPr="007B1733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 для </w:t>
      </w:r>
      <w:r w:rsidR="00B460CC" w:rsidRPr="007B1733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нарахування</w:t>
      </w:r>
      <w:r w:rsidRPr="007B1733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 xml:space="preserve"> грошової допомоги:</w:t>
      </w:r>
    </w:p>
    <w:p w14:paraId="0C8FCA15" w14:textId="77777777" w:rsidR="00B460CC" w:rsidRPr="007B1733" w:rsidRDefault="00B460CC" w:rsidP="00C835E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заява про нарахування грошової допомоги</w:t>
      </w:r>
      <w:r w:rsidR="00DB0D39"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(додаток 1)</w:t>
      </w:r>
      <w:r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14:paraId="03483590" w14:textId="77777777" w:rsidR="004721CE" w:rsidRPr="007B1733" w:rsidRDefault="004721CE" w:rsidP="00C835E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копія паспорта</w:t>
      </w:r>
      <w:r w:rsidR="00B460CC"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заявника;</w:t>
      </w:r>
    </w:p>
    <w:p w14:paraId="043B960E" w14:textId="77777777" w:rsidR="004721CE" w:rsidRPr="007B1733" w:rsidRDefault="004721CE" w:rsidP="00C835E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копія РНОКПП</w:t>
      </w:r>
      <w:r w:rsidR="00B460CC" w:rsidRPr="007B17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заявника;</w:t>
      </w:r>
    </w:p>
    <w:p w14:paraId="7CF8482A" w14:textId="77777777" w:rsidR="00B460CC" w:rsidRPr="007B1733" w:rsidRDefault="00B460CC" w:rsidP="00C835E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B17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реквізити розрахункового рахунку, на який будуть перераховані кошти.</w:t>
      </w:r>
    </w:p>
    <w:p w14:paraId="5BF5631D" w14:textId="77777777" w:rsidR="00B460CC" w:rsidRPr="007B1733" w:rsidRDefault="00B460CC" w:rsidP="00946244">
      <w:pPr>
        <w:suppressAutoHyphens/>
        <w:spacing w:after="0" w:line="240" w:lineRule="auto"/>
        <w:ind w:firstLine="567"/>
        <w:jc w:val="both"/>
        <w:rPr>
          <w:i/>
          <w:sz w:val="26"/>
          <w:szCs w:val="26"/>
        </w:rPr>
      </w:pPr>
    </w:p>
    <w:p w14:paraId="6FE847CB" w14:textId="77777777" w:rsidR="00946244" w:rsidRPr="00531D4D" w:rsidRDefault="00946244" w:rsidP="009462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D4D">
        <w:rPr>
          <w:rFonts w:ascii="Times New Roman" w:hAnsi="Times New Roman" w:cs="Times New Roman"/>
          <w:i/>
          <w:sz w:val="24"/>
          <w:szCs w:val="24"/>
        </w:rPr>
        <w:t>Прийом громадян в Управлінні соціального захисту населення Подільської районної в місті Києві державної адміністрації здійснюється за попереднім записом за номером телефону:</w:t>
      </w:r>
      <w:r w:rsidRPr="00531D4D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531D4D">
        <w:rPr>
          <w:rFonts w:ascii="Times New Roman" w:hAnsi="Times New Roman" w:cs="Times New Roman"/>
          <w:i/>
          <w:sz w:val="24"/>
          <w:szCs w:val="24"/>
        </w:rPr>
        <w:t>(044) 425 31 19.</w:t>
      </w:r>
    </w:p>
    <w:p w14:paraId="3D17250B" w14:textId="77777777" w:rsidR="004C7464" w:rsidRDefault="00946244" w:rsidP="00B460CC">
      <w:pPr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31D4D">
        <w:rPr>
          <w:rFonts w:ascii="Times New Roman" w:hAnsi="Times New Roman" w:cs="Times New Roman"/>
          <w:bCs/>
          <w:i/>
          <w:sz w:val="24"/>
          <w:szCs w:val="24"/>
        </w:rPr>
        <w:t xml:space="preserve">За детальною інформацією </w:t>
      </w:r>
      <w:r w:rsidR="00D25A3C">
        <w:rPr>
          <w:rFonts w:ascii="Times New Roman" w:hAnsi="Times New Roman" w:cs="Times New Roman"/>
          <w:bCs/>
          <w:i/>
          <w:sz w:val="24"/>
          <w:szCs w:val="24"/>
        </w:rPr>
        <w:t>можна</w:t>
      </w:r>
      <w:r w:rsidRPr="00531D4D">
        <w:rPr>
          <w:rFonts w:ascii="Times New Roman" w:hAnsi="Times New Roman" w:cs="Times New Roman"/>
          <w:bCs/>
          <w:i/>
          <w:sz w:val="24"/>
          <w:szCs w:val="24"/>
        </w:rPr>
        <w:t xml:space="preserve"> звертатись до відділу статусних категорій громадян за номером телефону: (044) 425 88 41.</w:t>
      </w:r>
    </w:p>
    <w:p w14:paraId="3BF4D8DC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B303CCD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49945E3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71ADEE5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6CE5D154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79C7110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7AA3BDE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8C7914F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B1E5F7C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7420571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AD7A161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D570491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E57121B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D5E7111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2B24A285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77BA035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CBDED91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D4FA520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37E811C" w14:textId="77777777" w:rsidR="007B1733" w:rsidRDefault="007B1733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72BE9C3" w14:textId="77777777" w:rsidR="00CE5595" w:rsidRDefault="00DB0D39" w:rsidP="00DB0D39">
      <w:pPr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Додаток 1</w:t>
      </w:r>
    </w:p>
    <w:p w14:paraId="2952DA23" w14:textId="77777777" w:rsidR="00DB0D39" w:rsidRDefault="00DB0D39" w:rsidP="00CE5595">
      <w:pPr>
        <w:spacing w:before="240"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A8742AF" w14:textId="77777777" w:rsidR="00CE5595" w:rsidRPr="007959E0" w:rsidRDefault="00CE5595" w:rsidP="002C28BB">
      <w:pPr>
        <w:spacing w:before="240"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7959E0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  <w:r>
        <w:rPr>
          <w:rFonts w:ascii="Times New Roman" w:hAnsi="Times New Roman" w:cs="Times New Roman"/>
          <w:sz w:val="28"/>
          <w:szCs w:val="28"/>
        </w:rPr>
        <w:t>Подільської районної в місті Києві</w:t>
      </w:r>
      <w:r w:rsidR="002C28BB">
        <w:rPr>
          <w:rFonts w:ascii="Times New Roman" w:hAnsi="Times New Roman" w:cs="Times New Roman"/>
          <w:sz w:val="28"/>
          <w:szCs w:val="28"/>
        </w:rPr>
        <w:t xml:space="preserve"> </w:t>
      </w:r>
      <w:r w:rsidRPr="007959E0">
        <w:rPr>
          <w:rFonts w:ascii="Times New Roman" w:hAnsi="Times New Roman" w:cs="Times New Roman"/>
          <w:sz w:val="28"/>
          <w:szCs w:val="28"/>
        </w:rPr>
        <w:t xml:space="preserve">державної адміністрації </w:t>
      </w:r>
    </w:p>
    <w:p w14:paraId="621628D6" w14:textId="77777777" w:rsidR="00CE5595" w:rsidRPr="007959E0" w:rsidRDefault="00CE5595" w:rsidP="00CE5595">
      <w:pPr>
        <w:spacing w:after="0" w:line="0" w:lineRule="atLeast"/>
        <w:ind w:firstLine="5103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від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7297DDA" w14:textId="77777777" w:rsidR="00CE5595" w:rsidRPr="007959E0" w:rsidRDefault="00CE5595" w:rsidP="00CE5595">
      <w:pPr>
        <w:spacing w:after="0" w:line="0" w:lineRule="atLeast"/>
        <w:ind w:firstLine="5103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DCDBB15" w14:textId="77777777" w:rsidR="00CE5595" w:rsidRPr="007959E0" w:rsidRDefault="00CE5595" w:rsidP="00CE5595">
      <w:pPr>
        <w:spacing w:after="0" w:line="0" w:lineRule="atLeast"/>
        <w:ind w:firstLine="5103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домашня адреса________________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88EF8E2" w14:textId="77777777" w:rsidR="00CE5595" w:rsidRPr="007959E0" w:rsidRDefault="00CE5595" w:rsidP="00CE5595">
      <w:pPr>
        <w:spacing w:after="0" w:line="0" w:lineRule="atLeast"/>
        <w:ind w:firstLine="5103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FEED14A" w14:textId="77777777" w:rsidR="00CE5595" w:rsidRPr="007959E0" w:rsidRDefault="00CE5595" w:rsidP="00CE5595">
      <w:pPr>
        <w:spacing w:after="0" w:line="0" w:lineRule="atLeast"/>
        <w:ind w:firstLine="5103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телефон________________________</w:t>
      </w:r>
    </w:p>
    <w:p w14:paraId="67DFDFE5" w14:textId="77777777" w:rsidR="00CE5595" w:rsidRPr="007959E0" w:rsidRDefault="00CE5595" w:rsidP="00CE55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9D3022" w14:textId="77777777" w:rsidR="00CE5595" w:rsidRPr="007959E0" w:rsidRDefault="00CE5595" w:rsidP="00CE5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Заява</w:t>
      </w:r>
    </w:p>
    <w:p w14:paraId="334C36F5" w14:textId="77777777" w:rsidR="00CE5595" w:rsidRPr="007959E0" w:rsidRDefault="00CE5595" w:rsidP="00254B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 xml:space="preserve">Прошу призначити щорічну одноразову допомогу до </w:t>
      </w:r>
      <w:r>
        <w:rPr>
          <w:rFonts w:ascii="Times New Roman" w:hAnsi="Times New Roman" w:cs="Times New Roman"/>
          <w:sz w:val="28"/>
          <w:szCs w:val="28"/>
        </w:rPr>
        <w:t>5 травня</w:t>
      </w:r>
      <w:r w:rsidRPr="007959E0">
        <w:rPr>
          <w:rFonts w:ascii="Times New Roman" w:hAnsi="Times New Roman" w:cs="Times New Roman"/>
          <w:sz w:val="28"/>
          <w:szCs w:val="28"/>
        </w:rPr>
        <w:t xml:space="preserve">, відповідно до постанови Кабінету Міністрів України від </w:t>
      </w:r>
      <w:r w:rsidRPr="00033234">
        <w:rPr>
          <w:rFonts w:ascii="Times New Roman" w:hAnsi="Times New Roman" w:cs="Times New Roman"/>
          <w:sz w:val="28"/>
          <w:szCs w:val="28"/>
        </w:rPr>
        <w:t>08.04.2021 № 325</w:t>
      </w:r>
      <w:r w:rsidR="00254BB7">
        <w:rPr>
          <w:rFonts w:ascii="Times New Roman" w:hAnsi="Times New Roman" w:cs="Times New Roman"/>
          <w:sz w:val="28"/>
          <w:szCs w:val="28"/>
        </w:rPr>
        <w:t xml:space="preserve"> </w:t>
      </w:r>
      <w:r w:rsidRPr="007959E0">
        <w:rPr>
          <w:rFonts w:ascii="Times New Roman" w:hAnsi="Times New Roman" w:cs="Times New Roman"/>
          <w:sz w:val="28"/>
          <w:szCs w:val="28"/>
        </w:rPr>
        <w:t>«Деякі питання виплати у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3234">
        <w:rPr>
          <w:rFonts w:ascii="Times New Roman" w:hAnsi="Times New Roman" w:cs="Times New Roman"/>
          <w:sz w:val="28"/>
          <w:szCs w:val="28"/>
        </w:rPr>
        <w:t>1</w:t>
      </w:r>
      <w:r w:rsidRPr="007959E0">
        <w:rPr>
          <w:rFonts w:ascii="Times New Roman" w:hAnsi="Times New Roman" w:cs="Times New Roman"/>
          <w:sz w:val="28"/>
          <w:szCs w:val="28"/>
        </w:rPr>
        <w:t xml:space="preserve"> році разової грошової допомоги, передбаченої Законами України "Про статус ветеранів війни, гарантії їх соціального захисту".</w:t>
      </w:r>
    </w:p>
    <w:p w14:paraId="0DE52E19" w14:textId="77777777" w:rsidR="00CE5595" w:rsidRPr="007959E0" w:rsidRDefault="00CE5595" w:rsidP="00254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До заяви додаю:</w:t>
      </w:r>
    </w:p>
    <w:p w14:paraId="2C26276F" w14:textId="77777777" w:rsidR="00CE5595" w:rsidRPr="007959E0" w:rsidRDefault="00CE5595" w:rsidP="00254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3A98F" w14:textId="77777777" w:rsidR="00254BB7" w:rsidRDefault="002C28BB" w:rsidP="00254BB7">
      <w:pPr>
        <w:jc w:val="both"/>
        <w:rPr>
          <w:rFonts w:ascii="Times New Roman" w:hAnsi="Times New Roman" w:cs="Times New Roman"/>
          <w:i/>
          <w:spacing w:val="-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8BB">
        <w:rPr>
          <w:rFonts w:ascii="Times New Roman" w:hAnsi="Times New Roman" w:cs="Times New Roman"/>
          <w:i/>
          <w:spacing w:val="-8"/>
          <w:sz w:val="28"/>
        </w:rPr>
        <w:t>Не заперечую проти використання моїх персональних даних для вирішення питання</w:t>
      </w:r>
      <w:r>
        <w:rPr>
          <w:rFonts w:ascii="Times New Roman" w:hAnsi="Times New Roman" w:cs="Times New Roman"/>
          <w:i/>
          <w:spacing w:val="-8"/>
          <w:sz w:val="28"/>
        </w:rPr>
        <w:t>,</w:t>
      </w:r>
      <w:r w:rsidRPr="002C28BB">
        <w:rPr>
          <w:rFonts w:ascii="Times New Roman" w:hAnsi="Times New Roman" w:cs="Times New Roman"/>
          <w:i/>
          <w:spacing w:val="-8"/>
          <w:sz w:val="28"/>
        </w:rPr>
        <w:t xml:space="preserve"> відповідно </w:t>
      </w:r>
      <w:r>
        <w:rPr>
          <w:rFonts w:ascii="Times New Roman" w:hAnsi="Times New Roman" w:cs="Times New Roman"/>
          <w:i/>
          <w:spacing w:val="-8"/>
          <w:sz w:val="28"/>
        </w:rPr>
        <w:t xml:space="preserve">до </w:t>
      </w:r>
      <w:r w:rsidRPr="002C28BB">
        <w:rPr>
          <w:rFonts w:ascii="Times New Roman" w:hAnsi="Times New Roman" w:cs="Times New Roman"/>
          <w:i/>
          <w:spacing w:val="-8"/>
          <w:sz w:val="28"/>
        </w:rPr>
        <w:t>заяви</w:t>
      </w:r>
      <w:r w:rsidRPr="002C28BB">
        <w:rPr>
          <w:rFonts w:ascii="Times New Roman" w:hAnsi="Times New Roman" w:cs="Times New Roman"/>
          <w:i/>
          <w:spacing w:val="-8"/>
        </w:rPr>
        <w:t>.</w:t>
      </w:r>
      <w:r w:rsidR="00254BB7">
        <w:rPr>
          <w:rFonts w:ascii="Times New Roman" w:hAnsi="Times New Roman" w:cs="Times New Roman"/>
          <w:i/>
          <w:spacing w:val="-8"/>
        </w:rPr>
        <w:t xml:space="preserve"> </w:t>
      </w:r>
    </w:p>
    <w:p w14:paraId="434CC3CB" w14:textId="77777777" w:rsidR="00CE5595" w:rsidRPr="002C28BB" w:rsidRDefault="002C28BB" w:rsidP="00254BB7">
      <w:pPr>
        <w:jc w:val="both"/>
        <w:rPr>
          <w:rFonts w:ascii="Times New Roman" w:hAnsi="Times New Roman" w:cs="Times New Roman"/>
          <w:sz w:val="24"/>
          <w:szCs w:val="28"/>
        </w:rPr>
      </w:pPr>
      <w:r w:rsidRPr="002C28BB">
        <w:rPr>
          <w:rFonts w:ascii="Times New Roman" w:hAnsi="Times New Roman" w:cs="Times New Roman"/>
          <w:i/>
          <w:spacing w:val="18"/>
          <w:sz w:val="24"/>
          <w:szCs w:val="20"/>
        </w:rPr>
        <w:t>Мені роз’яснено порядок вирішення питання викладеного в цій заяві, тому письмової відповіді не потребую</w:t>
      </w:r>
      <w:r w:rsidRPr="002C28BB">
        <w:rPr>
          <w:rFonts w:ascii="Times New Roman" w:hAnsi="Times New Roman" w:cs="Times New Roman"/>
          <w:i/>
          <w:spacing w:val="18"/>
          <w:sz w:val="28"/>
        </w:rPr>
        <w:t>.</w:t>
      </w:r>
    </w:p>
    <w:p w14:paraId="73000B59" w14:textId="77777777" w:rsidR="00CE5595" w:rsidRPr="007959E0" w:rsidRDefault="00CE5595" w:rsidP="00CE55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C055E8" w14:textId="77777777" w:rsidR="00CE5595" w:rsidRPr="007959E0" w:rsidRDefault="00CE5595" w:rsidP="00CE55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AC99CB" w14:textId="77777777" w:rsidR="00CE5595" w:rsidRDefault="00CE5595" w:rsidP="00CE5595">
      <w:pPr>
        <w:rPr>
          <w:sz w:val="24"/>
          <w:szCs w:val="24"/>
        </w:rPr>
      </w:pPr>
      <w:r w:rsidRPr="007959E0">
        <w:rPr>
          <w:rFonts w:ascii="Times New Roman" w:hAnsi="Times New Roman" w:cs="Times New Roman"/>
          <w:sz w:val="28"/>
          <w:szCs w:val="28"/>
        </w:rPr>
        <w:t xml:space="preserve">Дата 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959E0">
        <w:rPr>
          <w:rFonts w:ascii="Times New Roman" w:hAnsi="Times New Roman" w:cs="Times New Roman"/>
          <w:sz w:val="28"/>
          <w:szCs w:val="28"/>
        </w:rPr>
        <w:t xml:space="preserve">                підпис__________</w:t>
      </w:r>
    </w:p>
    <w:p w14:paraId="4C94EBE5" w14:textId="77777777" w:rsidR="00CE5595" w:rsidRPr="00531D4D" w:rsidRDefault="00CE5595" w:rsidP="00B460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5595" w:rsidRPr="00531D4D" w:rsidSect="007B173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B2"/>
    <w:rsid w:val="00072D6D"/>
    <w:rsid w:val="00092CE6"/>
    <w:rsid w:val="000B252E"/>
    <w:rsid w:val="000E253D"/>
    <w:rsid w:val="00114881"/>
    <w:rsid w:val="00254BB7"/>
    <w:rsid w:val="002A28D4"/>
    <w:rsid w:val="002C28BB"/>
    <w:rsid w:val="00377B48"/>
    <w:rsid w:val="004721CE"/>
    <w:rsid w:val="004C7464"/>
    <w:rsid w:val="00531D4D"/>
    <w:rsid w:val="006A192E"/>
    <w:rsid w:val="007B1733"/>
    <w:rsid w:val="007F0D8D"/>
    <w:rsid w:val="008400BA"/>
    <w:rsid w:val="00923108"/>
    <w:rsid w:val="00946244"/>
    <w:rsid w:val="00B251F6"/>
    <w:rsid w:val="00B460CC"/>
    <w:rsid w:val="00B53F9A"/>
    <w:rsid w:val="00B71AA2"/>
    <w:rsid w:val="00BC08E0"/>
    <w:rsid w:val="00C46BA2"/>
    <w:rsid w:val="00C835E3"/>
    <w:rsid w:val="00C95BF6"/>
    <w:rsid w:val="00CE5595"/>
    <w:rsid w:val="00D25A3C"/>
    <w:rsid w:val="00D7184F"/>
    <w:rsid w:val="00DB0D39"/>
    <w:rsid w:val="00E05705"/>
    <w:rsid w:val="00E061B2"/>
    <w:rsid w:val="00F02759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7366"/>
  <w15:docId w15:val="{36F3EE53-30B9-4E7E-8BA7-FA89AB0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F6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B53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1733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Шадей</dc:creator>
  <cp:lastModifiedBy>Шіошвілі Світлана Володимирівна</cp:lastModifiedBy>
  <cp:revision>2</cp:revision>
  <cp:lastPrinted>2021-05-24T10:46:00Z</cp:lastPrinted>
  <dcterms:created xsi:type="dcterms:W3CDTF">2021-05-25T06:45:00Z</dcterms:created>
  <dcterms:modified xsi:type="dcterms:W3CDTF">2021-05-25T06:45:00Z</dcterms:modified>
</cp:coreProperties>
</file>