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807" w:rsidRPr="005A4FD7" w:rsidRDefault="0093722C" w:rsidP="00643807">
      <w:pPr>
        <w:jc w:val="center"/>
        <w:rPr>
          <w:b/>
          <w:sz w:val="28"/>
          <w:szCs w:val="28"/>
          <w:lang w:val="en-US"/>
        </w:rPr>
      </w:pPr>
      <w:bookmarkStart w:id="0" w:name="_GoBack"/>
      <w:bookmarkEnd w:id="0"/>
      <w:r w:rsidRPr="005A4FD7">
        <w:rPr>
          <w:b/>
          <w:sz w:val="28"/>
          <w:szCs w:val="28"/>
          <w:lang w:val="uk-UA"/>
        </w:rPr>
        <w:t xml:space="preserve">ПРОТОКОЛ № </w:t>
      </w:r>
      <w:r w:rsidR="00C6690B">
        <w:rPr>
          <w:b/>
          <w:sz w:val="28"/>
          <w:szCs w:val="28"/>
          <w:lang w:val="uk-UA"/>
        </w:rPr>
        <w:t>3</w:t>
      </w:r>
    </w:p>
    <w:p w:rsidR="00BD47C7" w:rsidRPr="005A4FD7" w:rsidRDefault="00BD47C7" w:rsidP="00BD47C7">
      <w:pPr>
        <w:jc w:val="center"/>
        <w:rPr>
          <w:b/>
          <w:sz w:val="28"/>
          <w:szCs w:val="28"/>
          <w:lang w:val="uk-UA"/>
        </w:rPr>
      </w:pPr>
      <w:r w:rsidRPr="005A4FD7">
        <w:rPr>
          <w:b/>
          <w:sz w:val="28"/>
          <w:szCs w:val="28"/>
          <w:lang w:val="uk-UA"/>
        </w:rPr>
        <w:t xml:space="preserve">засідання ініціативної групи з підготовки установчих зборів </w:t>
      </w:r>
      <w:r>
        <w:rPr>
          <w:b/>
          <w:sz w:val="28"/>
          <w:szCs w:val="28"/>
          <w:lang w:val="uk-UA"/>
        </w:rPr>
        <w:t>з</w:t>
      </w:r>
      <w:r w:rsidRPr="005A4FD7">
        <w:rPr>
          <w:b/>
          <w:sz w:val="28"/>
          <w:szCs w:val="28"/>
          <w:lang w:val="uk-UA"/>
        </w:rPr>
        <w:t xml:space="preserve"> формуванн</w:t>
      </w:r>
      <w:r>
        <w:rPr>
          <w:b/>
          <w:sz w:val="28"/>
          <w:szCs w:val="28"/>
          <w:lang w:val="uk-UA"/>
        </w:rPr>
        <w:t>я</w:t>
      </w:r>
      <w:r w:rsidRPr="005A4FD7">
        <w:rPr>
          <w:b/>
          <w:sz w:val="28"/>
          <w:szCs w:val="28"/>
          <w:lang w:val="uk-UA"/>
        </w:rPr>
        <w:t xml:space="preserve"> нового складу Громадської ради при Подільській районній в місті Києві державній адміністрації</w:t>
      </w:r>
      <w:r>
        <w:rPr>
          <w:b/>
          <w:sz w:val="28"/>
          <w:szCs w:val="28"/>
          <w:lang w:val="uk-UA"/>
        </w:rPr>
        <w:t xml:space="preserve"> на 2021-2023 роки</w:t>
      </w:r>
    </w:p>
    <w:p w:rsidR="00923D62" w:rsidRDefault="00923D62" w:rsidP="00923D62">
      <w:pPr>
        <w:rPr>
          <w:rFonts w:ascii="Times" w:hAnsi="Times"/>
          <w:b/>
          <w:sz w:val="28"/>
          <w:szCs w:val="28"/>
          <w:lang w:val="uk-UA"/>
        </w:rPr>
      </w:pPr>
    </w:p>
    <w:p w:rsidR="00701FC6" w:rsidRPr="00AA22D3" w:rsidRDefault="00701FC6" w:rsidP="00923D62">
      <w:pPr>
        <w:rPr>
          <w:rFonts w:ascii="Times" w:hAnsi="Times"/>
          <w:b/>
          <w:sz w:val="28"/>
          <w:szCs w:val="28"/>
          <w:lang w:val="uk-UA"/>
        </w:rPr>
      </w:pPr>
    </w:p>
    <w:p w:rsidR="00923D62" w:rsidRPr="006246C2" w:rsidRDefault="00923D62" w:rsidP="00923D62">
      <w:pPr>
        <w:rPr>
          <w:sz w:val="28"/>
          <w:szCs w:val="28"/>
          <w:lang w:val="uk-UA"/>
        </w:rPr>
      </w:pPr>
      <w:r w:rsidRPr="006246C2">
        <w:rPr>
          <w:sz w:val="28"/>
          <w:szCs w:val="28"/>
          <w:lang w:val="uk-UA"/>
        </w:rPr>
        <w:t xml:space="preserve">Дата: </w:t>
      </w:r>
      <w:r w:rsidR="00BD47C7">
        <w:rPr>
          <w:sz w:val="28"/>
          <w:szCs w:val="28"/>
          <w:lang w:val="uk-UA"/>
        </w:rPr>
        <w:t>16</w:t>
      </w:r>
      <w:r w:rsidR="008C4F91" w:rsidRPr="006246C2">
        <w:rPr>
          <w:sz w:val="28"/>
          <w:szCs w:val="28"/>
          <w:lang w:val="uk-UA"/>
        </w:rPr>
        <w:t>.0</w:t>
      </w:r>
      <w:r w:rsidR="00C6690B" w:rsidRPr="006246C2">
        <w:rPr>
          <w:sz w:val="28"/>
          <w:szCs w:val="28"/>
          <w:lang w:val="uk-UA"/>
        </w:rPr>
        <w:t>6</w:t>
      </w:r>
      <w:r w:rsidR="00BD47C7">
        <w:rPr>
          <w:sz w:val="28"/>
          <w:szCs w:val="28"/>
          <w:lang w:val="uk-UA"/>
        </w:rPr>
        <w:t>.2021</w:t>
      </w:r>
      <w:r w:rsidRPr="006246C2">
        <w:rPr>
          <w:sz w:val="28"/>
          <w:szCs w:val="28"/>
          <w:lang w:val="uk-UA"/>
        </w:rPr>
        <w:t xml:space="preserve">            </w:t>
      </w:r>
      <w:r w:rsidRPr="006246C2">
        <w:rPr>
          <w:sz w:val="28"/>
          <w:szCs w:val="28"/>
          <w:lang w:val="uk-UA"/>
        </w:rPr>
        <w:tab/>
      </w:r>
      <w:r w:rsidRPr="006246C2">
        <w:rPr>
          <w:sz w:val="28"/>
          <w:szCs w:val="28"/>
        </w:rPr>
        <w:t xml:space="preserve">                 </w:t>
      </w:r>
      <w:r w:rsidR="00BD47C7">
        <w:rPr>
          <w:sz w:val="28"/>
          <w:szCs w:val="28"/>
          <w:lang w:val="uk-UA"/>
        </w:rPr>
        <w:tab/>
        <w:t xml:space="preserve">   </w:t>
      </w:r>
      <w:r w:rsidR="008C4F91" w:rsidRPr="006246C2">
        <w:rPr>
          <w:sz w:val="28"/>
          <w:szCs w:val="28"/>
          <w:lang w:val="uk-UA"/>
        </w:rPr>
        <w:t xml:space="preserve"> </w:t>
      </w:r>
      <w:r w:rsidRPr="006246C2">
        <w:rPr>
          <w:sz w:val="28"/>
          <w:szCs w:val="28"/>
          <w:lang w:val="uk-UA"/>
        </w:rPr>
        <w:t xml:space="preserve">Місце: Подільська районна в місті Києві </w:t>
      </w:r>
    </w:p>
    <w:p w:rsidR="00923D62" w:rsidRPr="008C4F91" w:rsidRDefault="00923D62" w:rsidP="00923D62">
      <w:pPr>
        <w:rPr>
          <w:sz w:val="28"/>
          <w:szCs w:val="28"/>
          <w:lang w:val="uk-UA"/>
        </w:rPr>
      </w:pPr>
      <w:r w:rsidRPr="006246C2">
        <w:rPr>
          <w:sz w:val="28"/>
          <w:szCs w:val="28"/>
          <w:lang w:val="uk-UA"/>
        </w:rPr>
        <w:t>Час:   1</w:t>
      </w:r>
      <w:r w:rsidR="00BD47C7">
        <w:rPr>
          <w:sz w:val="28"/>
          <w:szCs w:val="28"/>
          <w:lang w:val="uk-UA"/>
        </w:rPr>
        <w:t>6</w:t>
      </w:r>
      <w:r w:rsidRPr="006246C2">
        <w:rPr>
          <w:sz w:val="28"/>
          <w:szCs w:val="28"/>
          <w:lang w:val="uk-UA"/>
        </w:rPr>
        <w:t xml:space="preserve">.00                                        </w:t>
      </w:r>
      <w:r w:rsidR="00BD47C7">
        <w:rPr>
          <w:sz w:val="28"/>
          <w:szCs w:val="28"/>
        </w:rPr>
        <w:t xml:space="preserve">                 </w:t>
      </w:r>
      <w:r w:rsidRPr="006246C2">
        <w:rPr>
          <w:sz w:val="28"/>
          <w:szCs w:val="28"/>
          <w:lang w:val="uk-UA"/>
        </w:rPr>
        <w:t xml:space="preserve"> державна адміністрація</w:t>
      </w:r>
    </w:p>
    <w:p w:rsidR="00701FC6" w:rsidRPr="005A2DFB" w:rsidRDefault="00923D62" w:rsidP="005A2DFB">
      <w:pPr>
        <w:tabs>
          <w:tab w:val="left" w:pos="5760"/>
        </w:tabs>
        <w:rPr>
          <w:sz w:val="28"/>
          <w:szCs w:val="28"/>
          <w:lang w:val="uk-UA"/>
        </w:rPr>
      </w:pPr>
      <w:r w:rsidRPr="008C4F91">
        <w:rPr>
          <w:sz w:val="28"/>
          <w:szCs w:val="28"/>
          <w:lang w:val="uk-UA"/>
        </w:rPr>
        <w:t xml:space="preserve">                                                            </w:t>
      </w:r>
      <w:r w:rsidR="00BD47C7" w:rsidRPr="002C6667">
        <w:rPr>
          <w:sz w:val="28"/>
          <w:szCs w:val="28"/>
          <w:lang w:val="uk-UA"/>
        </w:rPr>
        <w:t xml:space="preserve">               </w:t>
      </w:r>
      <w:r w:rsidRPr="008C4F91">
        <w:rPr>
          <w:sz w:val="28"/>
          <w:szCs w:val="28"/>
          <w:lang w:val="uk-UA"/>
        </w:rPr>
        <w:t xml:space="preserve"> (</w:t>
      </w:r>
      <w:r w:rsidR="00BD47C7" w:rsidRPr="000D0BA5">
        <w:rPr>
          <w:sz w:val="28"/>
          <w:lang w:val="uk-UA"/>
        </w:rPr>
        <w:t>Контрактова площа,</w:t>
      </w:r>
      <w:r w:rsidR="00BD47C7" w:rsidRPr="002C6667">
        <w:rPr>
          <w:sz w:val="28"/>
          <w:lang w:val="uk-UA"/>
        </w:rPr>
        <w:t xml:space="preserve"> 2</w:t>
      </w:r>
      <w:r w:rsidR="00BD47C7" w:rsidRPr="000D0BA5">
        <w:rPr>
          <w:sz w:val="28"/>
          <w:lang w:val="uk-UA"/>
        </w:rPr>
        <w:t>, актова зала</w:t>
      </w:r>
      <w:r w:rsidRPr="008C4F91">
        <w:rPr>
          <w:sz w:val="28"/>
          <w:szCs w:val="28"/>
          <w:lang w:val="uk-UA"/>
        </w:rPr>
        <w:t>)</w:t>
      </w:r>
      <w:r w:rsidRPr="00923D62">
        <w:rPr>
          <w:sz w:val="28"/>
          <w:szCs w:val="28"/>
          <w:lang w:val="uk-UA"/>
        </w:rPr>
        <w:tab/>
      </w:r>
    </w:p>
    <w:p w:rsidR="00BD47C7" w:rsidRDefault="00BD47C7" w:rsidP="00BD47C7">
      <w:pPr>
        <w:jc w:val="both"/>
        <w:rPr>
          <w:sz w:val="28"/>
          <w:lang w:val="uk-UA"/>
        </w:rPr>
      </w:pPr>
      <w:r w:rsidRPr="005F558C">
        <w:rPr>
          <w:b/>
          <w:sz w:val="28"/>
          <w:lang w:val="uk-UA"/>
        </w:rPr>
        <w:t>Присутні</w:t>
      </w:r>
      <w:r>
        <w:rPr>
          <w:sz w:val="28"/>
          <w:lang w:val="uk-UA"/>
        </w:rPr>
        <w:t xml:space="preserve">: </w:t>
      </w:r>
      <w:r w:rsidRPr="00F02ABA">
        <w:rPr>
          <w:sz w:val="28"/>
          <w:lang w:val="uk-UA"/>
        </w:rPr>
        <w:t>8</w:t>
      </w:r>
      <w:r>
        <w:rPr>
          <w:sz w:val="28"/>
          <w:lang w:val="uk-UA"/>
        </w:rPr>
        <w:t xml:space="preserve"> членів ініціативної групи з підготовки установчих зборів з формування нового складу Громадської ради при Подільській районній в місті Києві державній адміністрації</w:t>
      </w:r>
      <w:r w:rsidRPr="00883842">
        <w:rPr>
          <w:b/>
          <w:sz w:val="28"/>
          <w:szCs w:val="28"/>
          <w:lang w:val="uk-UA"/>
        </w:rPr>
        <w:t xml:space="preserve"> </w:t>
      </w:r>
      <w:r w:rsidRPr="00883842">
        <w:rPr>
          <w:sz w:val="28"/>
          <w:szCs w:val="28"/>
          <w:lang w:val="uk-UA"/>
        </w:rPr>
        <w:t>на 2021-2023 роки</w:t>
      </w:r>
      <w:r>
        <w:rPr>
          <w:sz w:val="28"/>
          <w:lang w:val="uk-UA"/>
        </w:rPr>
        <w:t xml:space="preserve"> (реєстрація додається).</w:t>
      </w:r>
    </w:p>
    <w:p w:rsidR="00BD47C7" w:rsidRDefault="00BD47C7" w:rsidP="00BD47C7">
      <w:pPr>
        <w:jc w:val="both"/>
        <w:rPr>
          <w:b/>
          <w:sz w:val="28"/>
          <w:szCs w:val="28"/>
          <w:lang w:val="uk-UA"/>
        </w:rPr>
      </w:pPr>
    </w:p>
    <w:p w:rsidR="008C4F91" w:rsidRPr="00BD47C7" w:rsidRDefault="00BD47C7" w:rsidP="008C4F91">
      <w:pPr>
        <w:jc w:val="both"/>
        <w:rPr>
          <w:sz w:val="28"/>
          <w:szCs w:val="28"/>
          <w:lang w:val="uk-UA"/>
        </w:rPr>
      </w:pPr>
      <w:r w:rsidRPr="00772558">
        <w:rPr>
          <w:b/>
          <w:sz w:val="28"/>
          <w:szCs w:val="28"/>
          <w:lang w:val="uk-UA"/>
        </w:rPr>
        <w:t>Запрошені:</w:t>
      </w:r>
      <w:r w:rsidRPr="00772558">
        <w:rPr>
          <w:sz w:val="28"/>
          <w:lang w:val="uk-UA"/>
        </w:rPr>
        <w:t xml:space="preserve"> </w:t>
      </w:r>
      <w:r w:rsidRPr="00772558">
        <w:rPr>
          <w:sz w:val="28"/>
          <w:szCs w:val="28"/>
          <w:lang w:val="uk-UA"/>
        </w:rPr>
        <w:t xml:space="preserve">представники </w:t>
      </w:r>
      <w:r w:rsidRPr="00772558">
        <w:rPr>
          <w:color w:val="000000"/>
          <w:sz w:val="28"/>
          <w:szCs w:val="28"/>
          <w:lang w:val="uk-UA"/>
        </w:rPr>
        <w:t>інститутів громадянського суспільства</w:t>
      </w:r>
      <w:r w:rsidRPr="00772558">
        <w:rPr>
          <w:sz w:val="28"/>
          <w:lang w:val="uk-UA"/>
        </w:rPr>
        <w:t xml:space="preserve"> </w:t>
      </w:r>
      <w:r w:rsidRPr="00772558">
        <w:rPr>
          <w:color w:val="000000"/>
          <w:sz w:val="28"/>
          <w:szCs w:val="28"/>
          <w:lang w:val="uk-UA"/>
        </w:rPr>
        <w:t>(реєстрація додається</w:t>
      </w:r>
      <w:r w:rsidRPr="00772558">
        <w:rPr>
          <w:sz w:val="28"/>
          <w:szCs w:val="28"/>
          <w:lang w:val="uk-UA"/>
        </w:rPr>
        <w:t>)</w:t>
      </w:r>
      <w:r>
        <w:rPr>
          <w:sz w:val="28"/>
          <w:szCs w:val="28"/>
          <w:lang w:val="uk-UA"/>
        </w:rPr>
        <w:t>.</w:t>
      </w:r>
    </w:p>
    <w:p w:rsidR="003D41AC" w:rsidRDefault="003D41AC" w:rsidP="00A64437">
      <w:pPr>
        <w:rPr>
          <w:b/>
          <w:sz w:val="28"/>
          <w:lang w:val="uk-UA"/>
        </w:rPr>
      </w:pPr>
    </w:p>
    <w:p w:rsidR="008C4F91" w:rsidRPr="0008736A" w:rsidRDefault="008C4F91" w:rsidP="008C4F91">
      <w:pPr>
        <w:rPr>
          <w:b/>
          <w:sz w:val="28"/>
          <w:szCs w:val="28"/>
          <w:lang w:val="uk-UA"/>
        </w:rPr>
      </w:pPr>
      <w:r w:rsidRPr="0008736A">
        <w:rPr>
          <w:b/>
          <w:sz w:val="28"/>
          <w:szCs w:val="28"/>
          <w:lang w:val="uk-UA"/>
        </w:rPr>
        <w:t>Порядок денний:</w:t>
      </w:r>
    </w:p>
    <w:p w:rsidR="00C6690B" w:rsidRPr="00C6690B" w:rsidRDefault="00C6690B" w:rsidP="00C6690B">
      <w:pPr>
        <w:tabs>
          <w:tab w:val="left" w:pos="5040"/>
        </w:tabs>
        <w:jc w:val="both"/>
        <w:rPr>
          <w:sz w:val="28"/>
          <w:szCs w:val="28"/>
          <w:lang w:val="uk-UA"/>
        </w:rPr>
      </w:pPr>
      <w:r>
        <w:rPr>
          <w:sz w:val="28"/>
          <w:szCs w:val="28"/>
          <w:lang w:val="uk-UA"/>
        </w:rPr>
        <w:t xml:space="preserve">1. </w:t>
      </w:r>
      <w:r w:rsidR="006811E6" w:rsidRPr="006811E6">
        <w:rPr>
          <w:sz w:val="28"/>
          <w:szCs w:val="28"/>
          <w:lang w:val="uk-UA"/>
        </w:rPr>
        <w:t>Про погодження списку кандидатів до складу Громадської ради при</w:t>
      </w:r>
      <w:r w:rsidR="006811E6" w:rsidRPr="006811E6">
        <w:rPr>
          <w:sz w:val="28"/>
          <w:szCs w:val="28"/>
        </w:rPr>
        <w:t xml:space="preserve"> </w:t>
      </w:r>
      <w:r w:rsidR="006811E6" w:rsidRPr="006811E6">
        <w:rPr>
          <w:sz w:val="28"/>
          <w:szCs w:val="28"/>
          <w:lang w:val="uk-UA"/>
        </w:rPr>
        <w:t>Подільській районній в місті Києві державній адміністрації, які братимуть</w:t>
      </w:r>
      <w:r w:rsidR="006811E6" w:rsidRPr="006811E6">
        <w:rPr>
          <w:sz w:val="28"/>
          <w:szCs w:val="28"/>
        </w:rPr>
        <w:t xml:space="preserve"> </w:t>
      </w:r>
      <w:r w:rsidR="006811E6" w:rsidRPr="006811E6">
        <w:rPr>
          <w:sz w:val="28"/>
          <w:szCs w:val="28"/>
          <w:lang w:val="uk-UA"/>
        </w:rPr>
        <w:t>участь в установчих зборах.</w:t>
      </w:r>
    </w:p>
    <w:p w:rsidR="006811E6" w:rsidRPr="006811E6" w:rsidRDefault="00C6690B" w:rsidP="00C6690B">
      <w:pPr>
        <w:tabs>
          <w:tab w:val="left" w:pos="5040"/>
        </w:tabs>
        <w:jc w:val="both"/>
        <w:rPr>
          <w:rFonts w:ascii="Arial" w:hAnsi="Arial" w:cs="Arial"/>
          <w:color w:val="303030"/>
          <w:shd w:val="clear" w:color="auto" w:fill="FFFFFF"/>
          <w:lang w:val="uk-UA"/>
        </w:rPr>
      </w:pPr>
      <w:r>
        <w:rPr>
          <w:sz w:val="28"/>
          <w:szCs w:val="28"/>
          <w:lang w:val="uk-UA"/>
        </w:rPr>
        <w:t xml:space="preserve">2. </w:t>
      </w:r>
      <w:r w:rsidR="006811E6">
        <w:rPr>
          <w:sz w:val="28"/>
          <w:szCs w:val="28"/>
          <w:lang w:val="uk-UA"/>
        </w:rPr>
        <w:t>Про погодження списку</w:t>
      </w:r>
      <w:r w:rsidR="006811E6" w:rsidRPr="006811E6">
        <w:rPr>
          <w:sz w:val="28"/>
          <w:szCs w:val="28"/>
          <w:lang w:val="uk-UA"/>
        </w:rPr>
        <w:t xml:space="preserve"> представників інститутів громадянського суспільства, яким відмовле</w:t>
      </w:r>
      <w:r w:rsidR="006811E6">
        <w:rPr>
          <w:sz w:val="28"/>
          <w:szCs w:val="28"/>
          <w:lang w:val="uk-UA"/>
        </w:rPr>
        <w:t>но в участі в установчих зборах</w:t>
      </w:r>
      <w:r w:rsidR="006811E6" w:rsidRPr="006811E6">
        <w:rPr>
          <w:sz w:val="28"/>
          <w:szCs w:val="28"/>
          <w:lang w:val="uk-UA"/>
        </w:rPr>
        <w:t xml:space="preserve"> з формування нового складу Громадської ради при Подільській районній в місті Києві державній адміністрації</w:t>
      </w:r>
      <w:r w:rsidR="002C6667" w:rsidRPr="002C6667">
        <w:rPr>
          <w:color w:val="303030"/>
          <w:sz w:val="28"/>
          <w:szCs w:val="28"/>
          <w:shd w:val="clear" w:color="auto" w:fill="FFFFFF"/>
          <w:lang w:val="uk-UA"/>
        </w:rPr>
        <w:t>.</w:t>
      </w:r>
    </w:p>
    <w:p w:rsidR="00C6690B" w:rsidRPr="002C6667" w:rsidRDefault="006811E6" w:rsidP="00C6690B">
      <w:pPr>
        <w:tabs>
          <w:tab w:val="left" w:pos="5040"/>
        </w:tabs>
        <w:jc w:val="both"/>
        <w:rPr>
          <w:sz w:val="28"/>
          <w:szCs w:val="28"/>
          <w:lang w:val="uk-UA"/>
        </w:rPr>
      </w:pPr>
      <w:r>
        <w:rPr>
          <w:sz w:val="28"/>
          <w:szCs w:val="28"/>
          <w:lang w:val="uk-UA"/>
        </w:rPr>
        <w:t>3</w:t>
      </w:r>
      <w:r w:rsidR="00C6690B">
        <w:rPr>
          <w:sz w:val="28"/>
          <w:szCs w:val="28"/>
          <w:lang w:val="uk-UA"/>
        </w:rPr>
        <w:t xml:space="preserve">. </w:t>
      </w:r>
      <w:r w:rsidR="00C6690B" w:rsidRPr="00C6690B">
        <w:rPr>
          <w:sz w:val="28"/>
          <w:szCs w:val="28"/>
          <w:lang w:val="uk-UA"/>
        </w:rPr>
        <w:t>Про різне</w:t>
      </w:r>
      <w:r w:rsidR="002C6667">
        <w:rPr>
          <w:sz w:val="28"/>
          <w:szCs w:val="28"/>
          <w:lang w:val="uk-UA"/>
        </w:rPr>
        <w:t>.</w:t>
      </w:r>
    </w:p>
    <w:p w:rsidR="0010481F" w:rsidRPr="00D15374" w:rsidRDefault="0010481F" w:rsidP="0010481F">
      <w:pPr>
        <w:tabs>
          <w:tab w:val="left" w:pos="5040"/>
        </w:tabs>
        <w:jc w:val="both"/>
        <w:rPr>
          <w:sz w:val="28"/>
          <w:szCs w:val="28"/>
          <w:lang w:val="uk-UA"/>
        </w:rPr>
      </w:pPr>
    </w:p>
    <w:p w:rsidR="008C4F91" w:rsidRPr="0008736A" w:rsidRDefault="0089507E" w:rsidP="0010481F">
      <w:pPr>
        <w:tabs>
          <w:tab w:val="left" w:pos="5040"/>
        </w:tabs>
        <w:jc w:val="both"/>
        <w:rPr>
          <w:b/>
          <w:sz w:val="28"/>
          <w:lang w:val="uk-UA"/>
        </w:rPr>
      </w:pPr>
      <w:r>
        <w:rPr>
          <w:b/>
          <w:sz w:val="28"/>
          <w:lang w:val="uk-UA"/>
        </w:rPr>
        <w:t xml:space="preserve">1. </w:t>
      </w:r>
      <w:r w:rsidR="008C4F91" w:rsidRPr="0008736A">
        <w:rPr>
          <w:b/>
          <w:sz w:val="28"/>
          <w:lang w:val="uk-UA"/>
        </w:rPr>
        <w:t xml:space="preserve">СЛУХАЛИ: </w:t>
      </w:r>
    </w:p>
    <w:p w:rsidR="00AC44E1" w:rsidRPr="0095468B" w:rsidRDefault="006811E6" w:rsidP="00AC44E1">
      <w:pPr>
        <w:pStyle w:val="a9"/>
        <w:jc w:val="both"/>
        <w:rPr>
          <w:sz w:val="28"/>
          <w:szCs w:val="28"/>
          <w:lang w:val="uk-UA"/>
        </w:rPr>
      </w:pPr>
      <w:r>
        <w:rPr>
          <w:b/>
          <w:sz w:val="28"/>
          <w:szCs w:val="28"/>
          <w:lang w:val="uk-UA"/>
        </w:rPr>
        <w:t>Кошару</w:t>
      </w:r>
      <w:r w:rsidRPr="0095468B">
        <w:rPr>
          <w:b/>
          <w:sz w:val="28"/>
          <w:szCs w:val="28"/>
          <w:lang w:val="uk-UA"/>
        </w:rPr>
        <w:t xml:space="preserve"> </w:t>
      </w:r>
      <w:r>
        <w:rPr>
          <w:b/>
          <w:sz w:val="28"/>
          <w:szCs w:val="28"/>
          <w:lang w:val="uk-UA"/>
        </w:rPr>
        <w:t>А</w:t>
      </w:r>
      <w:r w:rsidRPr="0095468B">
        <w:rPr>
          <w:b/>
          <w:sz w:val="28"/>
          <w:szCs w:val="28"/>
          <w:lang w:val="uk-UA"/>
        </w:rPr>
        <w:t>.В.</w:t>
      </w:r>
      <w:r w:rsidRPr="00290F29">
        <w:rPr>
          <w:sz w:val="28"/>
          <w:szCs w:val="28"/>
          <w:lang w:val="uk-UA"/>
        </w:rPr>
        <w:t xml:space="preserve">, </w:t>
      </w:r>
      <w:r w:rsidRPr="0095468B">
        <w:rPr>
          <w:sz w:val="28"/>
          <w:szCs w:val="28"/>
          <w:lang w:val="uk-UA"/>
        </w:rPr>
        <w:t xml:space="preserve">голову </w:t>
      </w:r>
      <w:r w:rsidRPr="008C4F91">
        <w:rPr>
          <w:sz w:val="28"/>
          <w:szCs w:val="28"/>
          <w:lang w:val="uk-UA"/>
        </w:rPr>
        <w:t>ініціативної групи</w:t>
      </w:r>
      <w:r w:rsidR="00AC44E1" w:rsidRPr="0095468B">
        <w:rPr>
          <w:sz w:val="28"/>
          <w:szCs w:val="28"/>
          <w:lang w:val="uk-UA"/>
        </w:rPr>
        <w:t>, який розпочав засідання</w:t>
      </w:r>
      <w:r w:rsidR="00AC44E1">
        <w:rPr>
          <w:sz w:val="28"/>
          <w:szCs w:val="28"/>
          <w:lang w:val="uk-UA"/>
        </w:rPr>
        <w:t xml:space="preserve">, </w:t>
      </w:r>
      <w:r w:rsidR="00AC44E1" w:rsidRPr="0095468B">
        <w:rPr>
          <w:sz w:val="28"/>
          <w:szCs w:val="28"/>
          <w:lang w:val="uk-UA"/>
        </w:rPr>
        <w:t>оголосив порядок денний</w:t>
      </w:r>
      <w:r w:rsidR="00AC44E1" w:rsidRPr="00AC44E1">
        <w:rPr>
          <w:sz w:val="28"/>
          <w:lang w:val="uk-UA"/>
        </w:rPr>
        <w:t xml:space="preserve"> </w:t>
      </w:r>
      <w:r w:rsidR="00AC44E1" w:rsidRPr="008C4F91">
        <w:rPr>
          <w:sz w:val="28"/>
          <w:lang w:val="uk-UA"/>
        </w:rPr>
        <w:t>і запропонува</w:t>
      </w:r>
      <w:r w:rsidR="00AC44E1">
        <w:rPr>
          <w:sz w:val="28"/>
          <w:lang w:val="uk-UA"/>
        </w:rPr>
        <w:t>в</w:t>
      </w:r>
      <w:r w:rsidR="00AC44E1" w:rsidRPr="008C4F91">
        <w:rPr>
          <w:sz w:val="28"/>
          <w:lang w:val="uk-UA"/>
        </w:rPr>
        <w:t xml:space="preserve"> перейти до розгляду першого питання, а саме: </w:t>
      </w:r>
      <w:r>
        <w:rPr>
          <w:sz w:val="28"/>
          <w:szCs w:val="28"/>
          <w:lang w:val="uk-UA"/>
        </w:rPr>
        <w:t>п</w:t>
      </w:r>
      <w:r w:rsidRPr="006811E6">
        <w:rPr>
          <w:sz w:val="28"/>
          <w:szCs w:val="28"/>
          <w:lang w:val="uk-UA"/>
        </w:rPr>
        <w:t>ро погодження списку кандидатів до складу Громадської ради при Подільській районній в місті Києві державній адміністрації, які братимуть участь в установчих зборах</w:t>
      </w:r>
      <w:r w:rsidR="00B93478">
        <w:rPr>
          <w:sz w:val="28"/>
          <w:szCs w:val="28"/>
          <w:lang w:val="uk-UA"/>
        </w:rPr>
        <w:t>.</w:t>
      </w:r>
    </w:p>
    <w:p w:rsidR="00AC44E1" w:rsidRDefault="00AC44E1" w:rsidP="001561B0">
      <w:pPr>
        <w:pStyle w:val="a3"/>
        <w:ind w:left="0"/>
        <w:jc w:val="both"/>
        <w:rPr>
          <w:rFonts w:ascii="Times New Roman" w:hAnsi="Times New Roman"/>
          <w:b/>
          <w:sz w:val="28"/>
          <w:szCs w:val="28"/>
          <w:lang w:val="uk-UA"/>
        </w:rPr>
      </w:pPr>
    </w:p>
    <w:p w:rsidR="00216217" w:rsidRPr="006811E6" w:rsidRDefault="00C76575" w:rsidP="001561B0">
      <w:pPr>
        <w:pStyle w:val="a3"/>
        <w:ind w:left="0"/>
        <w:jc w:val="both"/>
        <w:rPr>
          <w:rFonts w:ascii="Times New Roman" w:hAnsi="Times New Roman"/>
          <w:b/>
          <w:sz w:val="28"/>
          <w:szCs w:val="28"/>
          <w:lang w:val="uk-UA"/>
        </w:rPr>
      </w:pPr>
      <w:r w:rsidRPr="00C76575">
        <w:rPr>
          <w:rFonts w:ascii="Times New Roman" w:hAnsi="Times New Roman"/>
          <w:b/>
          <w:sz w:val="28"/>
          <w:szCs w:val="28"/>
          <w:lang w:val="uk-UA"/>
        </w:rPr>
        <w:t>ВИСТУПИЛИ:</w:t>
      </w:r>
    </w:p>
    <w:p w:rsidR="0025711B" w:rsidRPr="00BC1B32" w:rsidRDefault="00216217" w:rsidP="00BC1B32">
      <w:pPr>
        <w:tabs>
          <w:tab w:val="left" w:pos="284"/>
        </w:tabs>
        <w:autoSpaceDE w:val="0"/>
        <w:autoSpaceDN w:val="0"/>
        <w:adjustRightInd w:val="0"/>
        <w:jc w:val="both"/>
        <w:rPr>
          <w:sz w:val="28"/>
          <w:lang w:val="uk-UA"/>
        </w:rPr>
      </w:pPr>
      <w:r>
        <w:rPr>
          <w:b/>
          <w:sz w:val="28"/>
          <w:szCs w:val="28"/>
          <w:lang w:val="uk-UA"/>
        </w:rPr>
        <w:t>Козак Ю.</w:t>
      </w:r>
      <w:r w:rsidRPr="008C4F91">
        <w:rPr>
          <w:b/>
          <w:sz w:val="28"/>
          <w:szCs w:val="28"/>
          <w:lang w:val="uk-UA"/>
        </w:rPr>
        <w:t xml:space="preserve"> О., </w:t>
      </w:r>
      <w:r w:rsidRPr="008C4F91">
        <w:rPr>
          <w:rFonts w:eastAsia="MS Mincho"/>
          <w:sz w:val="28"/>
          <w:szCs w:val="28"/>
          <w:lang w:val="uk-UA"/>
        </w:rPr>
        <w:t>начальник відділу з питань внутрішньої політики та зв’язків з громадськістю</w:t>
      </w:r>
      <w:r w:rsidRPr="008C4F91">
        <w:rPr>
          <w:sz w:val="28"/>
          <w:szCs w:val="28"/>
          <w:lang w:val="uk-UA"/>
        </w:rPr>
        <w:t xml:space="preserve"> та </w:t>
      </w:r>
      <w:r w:rsidR="001F17D3">
        <w:rPr>
          <w:sz w:val="28"/>
          <w:szCs w:val="28"/>
          <w:lang w:val="uk-UA"/>
        </w:rPr>
        <w:t>секретар</w:t>
      </w:r>
      <w:r w:rsidRPr="008C4F91">
        <w:rPr>
          <w:sz w:val="28"/>
          <w:szCs w:val="28"/>
          <w:lang w:val="uk-UA"/>
        </w:rPr>
        <w:t xml:space="preserve"> ініціативної групи </w:t>
      </w:r>
      <w:r w:rsidRPr="008C4F91">
        <w:rPr>
          <w:sz w:val="28"/>
          <w:lang w:val="uk-UA"/>
        </w:rPr>
        <w:t>з підготовки установчих зборів по формуванню нового складу Громадської ради при Подільській районній в місті Києві державній адміністрації, як</w:t>
      </w:r>
      <w:r>
        <w:rPr>
          <w:sz w:val="28"/>
          <w:lang w:val="uk-UA"/>
        </w:rPr>
        <w:t xml:space="preserve">ий </w:t>
      </w:r>
      <w:r w:rsidR="009E040C" w:rsidRPr="009E040C">
        <w:rPr>
          <w:sz w:val="28"/>
          <w:lang w:val="uk-UA"/>
        </w:rPr>
        <w:t>повідоми</w:t>
      </w:r>
      <w:r w:rsidR="009E040C">
        <w:rPr>
          <w:sz w:val="28"/>
          <w:lang w:val="uk-UA"/>
        </w:rPr>
        <w:t>в</w:t>
      </w:r>
      <w:r w:rsidR="009E040C" w:rsidRPr="009E040C">
        <w:rPr>
          <w:sz w:val="28"/>
          <w:lang w:val="uk-UA"/>
        </w:rPr>
        <w:t>, що усі інститут</w:t>
      </w:r>
      <w:r w:rsidR="009E040C">
        <w:rPr>
          <w:sz w:val="28"/>
          <w:lang w:val="uk-UA"/>
        </w:rPr>
        <w:t>и</w:t>
      </w:r>
      <w:r w:rsidR="009E040C" w:rsidRPr="009E040C">
        <w:rPr>
          <w:sz w:val="28"/>
          <w:lang w:val="uk-UA"/>
        </w:rPr>
        <w:t xml:space="preserve"> громадянського суспільства усуну</w:t>
      </w:r>
      <w:r w:rsidR="009E040C">
        <w:rPr>
          <w:sz w:val="28"/>
          <w:lang w:val="uk-UA"/>
        </w:rPr>
        <w:t>ли</w:t>
      </w:r>
      <w:r w:rsidR="009E040C" w:rsidRPr="009E040C">
        <w:rPr>
          <w:sz w:val="28"/>
          <w:lang w:val="uk-UA"/>
        </w:rPr>
        <w:t xml:space="preserve"> недоліки,</w:t>
      </w:r>
      <w:r w:rsidR="009E040C">
        <w:rPr>
          <w:sz w:val="28"/>
          <w:lang w:val="uk-UA"/>
        </w:rPr>
        <w:t xml:space="preserve"> які були</w:t>
      </w:r>
      <w:r w:rsidR="009E040C" w:rsidRPr="009E040C">
        <w:rPr>
          <w:sz w:val="28"/>
          <w:lang w:val="uk-UA"/>
        </w:rPr>
        <w:t xml:space="preserve"> визначені ініціативною групою.</w:t>
      </w:r>
      <w:r w:rsidR="0025711B">
        <w:rPr>
          <w:sz w:val="28"/>
          <w:lang w:val="uk-UA"/>
        </w:rPr>
        <w:t xml:space="preserve"> Разом з тим, залишилось невирішеним питання стосовно </w:t>
      </w:r>
      <w:r w:rsidR="000D7173" w:rsidRPr="000D7173">
        <w:rPr>
          <w:sz w:val="28"/>
          <w:szCs w:val="28"/>
          <w:lang w:val="uk-UA"/>
        </w:rPr>
        <w:t>кандидат</w:t>
      </w:r>
      <w:r w:rsidR="00F3690A">
        <w:rPr>
          <w:sz w:val="28"/>
          <w:szCs w:val="28"/>
          <w:lang w:val="uk-UA"/>
        </w:rPr>
        <w:t>а</w:t>
      </w:r>
      <w:r w:rsidR="000D7173" w:rsidRPr="000D7173">
        <w:rPr>
          <w:sz w:val="28"/>
          <w:szCs w:val="28"/>
          <w:lang w:val="uk-UA"/>
        </w:rPr>
        <w:t xml:space="preserve"> від благодійного фонду «Безпека нації» </w:t>
      </w:r>
      <w:r w:rsidR="00B93478">
        <w:rPr>
          <w:sz w:val="28"/>
          <w:szCs w:val="28"/>
          <w:lang w:val="uk-UA"/>
        </w:rPr>
        <w:t>– Дум</w:t>
      </w:r>
      <w:r w:rsidR="00F3690A">
        <w:rPr>
          <w:sz w:val="28"/>
          <w:szCs w:val="28"/>
          <w:lang w:val="uk-UA"/>
        </w:rPr>
        <w:t>и</w:t>
      </w:r>
      <w:r w:rsidR="000D7173">
        <w:rPr>
          <w:sz w:val="28"/>
          <w:szCs w:val="28"/>
          <w:lang w:val="uk-UA"/>
        </w:rPr>
        <w:t xml:space="preserve"> В.М., </w:t>
      </w:r>
      <w:r w:rsidR="00AE144A">
        <w:rPr>
          <w:sz w:val="28"/>
          <w:szCs w:val="28"/>
          <w:lang w:val="uk-UA"/>
        </w:rPr>
        <w:t xml:space="preserve">який </w:t>
      </w:r>
      <w:r w:rsidR="00F3690A">
        <w:rPr>
          <w:sz w:val="28"/>
          <w:szCs w:val="28"/>
          <w:lang w:val="uk-UA"/>
        </w:rPr>
        <w:t xml:space="preserve">не надав фото та </w:t>
      </w:r>
      <w:r w:rsidR="000D7173" w:rsidRPr="000D7173">
        <w:rPr>
          <w:sz w:val="28"/>
          <w:szCs w:val="28"/>
          <w:lang w:val="uk-UA"/>
        </w:rPr>
        <w:t xml:space="preserve">відповідно до пункту 4 Типового положення </w:t>
      </w:r>
      <w:r w:rsidR="000D7173">
        <w:rPr>
          <w:sz w:val="28"/>
          <w:szCs w:val="28"/>
          <w:lang w:val="uk-UA"/>
        </w:rPr>
        <w:t xml:space="preserve">не подав </w:t>
      </w:r>
      <w:r w:rsidR="000D7173" w:rsidRPr="000D7173">
        <w:rPr>
          <w:sz w:val="28"/>
          <w:szCs w:val="28"/>
          <w:lang w:val="uk-UA"/>
        </w:rPr>
        <w:t>звіти про діяльність у складі комітет</w:t>
      </w:r>
      <w:r w:rsidR="00F3690A">
        <w:rPr>
          <w:sz w:val="28"/>
          <w:szCs w:val="28"/>
          <w:lang w:val="uk-UA"/>
        </w:rPr>
        <w:t>у</w:t>
      </w:r>
      <w:r w:rsidR="000D7173" w:rsidRPr="000D7173">
        <w:rPr>
          <w:sz w:val="28"/>
          <w:szCs w:val="28"/>
          <w:lang w:val="uk-UA"/>
        </w:rPr>
        <w:t xml:space="preserve"> з питань містобудування, благоустрою, розвитку підприємництва, торгівлі та інфраструктури за 2019-2021</w:t>
      </w:r>
      <w:r w:rsidR="00AE144A">
        <w:rPr>
          <w:sz w:val="28"/>
          <w:szCs w:val="28"/>
          <w:lang w:val="uk-UA"/>
        </w:rPr>
        <w:t xml:space="preserve"> </w:t>
      </w:r>
      <w:r w:rsidR="000D7173" w:rsidRPr="000D7173">
        <w:rPr>
          <w:sz w:val="28"/>
          <w:szCs w:val="28"/>
          <w:lang w:val="uk-UA"/>
        </w:rPr>
        <w:t>роки</w:t>
      </w:r>
      <w:r w:rsidR="000D7173">
        <w:rPr>
          <w:sz w:val="28"/>
          <w:szCs w:val="28"/>
          <w:lang w:val="uk-UA"/>
        </w:rPr>
        <w:t xml:space="preserve"> </w:t>
      </w:r>
      <w:r w:rsidR="000D7173" w:rsidRPr="008264D8">
        <w:rPr>
          <w:sz w:val="20"/>
          <w:szCs w:val="20"/>
          <w:lang w:val="uk-UA"/>
        </w:rPr>
        <w:t xml:space="preserve"> </w:t>
      </w:r>
      <w:r w:rsidR="00BC1B32">
        <w:rPr>
          <w:sz w:val="28"/>
          <w:szCs w:val="28"/>
          <w:lang w:val="uk-UA"/>
        </w:rPr>
        <w:t>та громадська організаці</w:t>
      </w:r>
      <w:r w:rsidR="00AE144A">
        <w:rPr>
          <w:sz w:val="28"/>
          <w:szCs w:val="28"/>
          <w:lang w:val="uk-UA"/>
        </w:rPr>
        <w:t xml:space="preserve">я </w:t>
      </w:r>
      <w:r w:rsidR="000D7173" w:rsidRPr="000D7173">
        <w:rPr>
          <w:sz w:val="28"/>
          <w:szCs w:val="28"/>
          <w:lang w:val="uk-UA"/>
        </w:rPr>
        <w:t xml:space="preserve">«Наш Виноградар» </w:t>
      </w:r>
      <w:r w:rsidR="00BC1B32">
        <w:rPr>
          <w:sz w:val="28"/>
          <w:szCs w:val="28"/>
          <w:lang w:val="uk-UA"/>
        </w:rPr>
        <w:t>та г</w:t>
      </w:r>
      <w:r w:rsidR="00BC1B32" w:rsidRPr="000D7173">
        <w:rPr>
          <w:sz w:val="28"/>
          <w:szCs w:val="28"/>
          <w:lang w:val="uk-UA"/>
        </w:rPr>
        <w:t>ромадська організація «Рух Змін»</w:t>
      </w:r>
      <w:r w:rsidR="00BC1B32">
        <w:rPr>
          <w:sz w:val="28"/>
          <w:szCs w:val="28"/>
          <w:lang w:val="uk-UA"/>
        </w:rPr>
        <w:t xml:space="preserve">, </w:t>
      </w:r>
      <w:r w:rsidR="0097288F">
        <w:rPr>
          <w:sz w:val="28"/>
          <w:szCs w:val="28"/>
          <w:lang w:val="uk-UA"/>
        </w:rPr>
        <w:t xml:space="preserve">які </w:t>
      </w:r>
      <w:r w:rsidR="0097288F">
        <w:rPr>
          <w:sz w:val="28"/>
          <w:lang w:val="uk-UA"/>
        </w:rPr>
        <w:t xml:space="preserve">відповідно до пункту 6 </w:t>
      </w:r>
      <w:r w:rsidR="0097288F" w:rsidRPr="00630E2B">
        <w:rPr>
          <w:sz w:val="28"/>
          <w:lang w:val="uk-UA"/>
        </w:rPr>
        <w:t xml:space="preserve">Типового </w:t>
      </w:r>
      <w:r w:rsidR="0097288F" w:rsidRPr="00630E2B">
        <w:rPr>
          <w:sz w:val="28"/>
          <w:lang w:val="uk-UA"/>
        </w:rPr>
        <w:lastRenderedPageBreak/>
        <w:t xml:space="preserve">положення </w:t>
      </w:r>
      <w:r w:rsidR="00BC1B32">
        <w:rPr>
          <w:sz w:val="28"/>
          <w:lang w:val="uk-UA"/>
        </w:rPr>
        <w:t xml:space="preserve">мають спільного члена керівних органів – </w:t>
      </w:r>
      <w:r w:rsidR="00BC1B32">
        <w:rPr>
          <w:sz w:val="28"/>
          <w:szCs w:val="28"/>
          <w:lang w:val="uk-UA"/>
        </w:rPr>
        <w:t xml:space="preserve">Кошару </w:t>
      </w:r>
      <w:r w:rsidR="00BC1B32" w:rsidRPr="000D7173">
        <w:rPr>
          <w:sz w:val="28"/>
          <w:szCs w:val="28"/>
          <w:lang w:val="uk-UA"/>
        </w:rPr>
        <w:t>Андрій Володимирович</w:t>
      </w:r>
      <w:r w:rsidR="0097288F">
        <w:rPr>
          <w:sz w:val="28"/>
          <w:szCs w:val="28"/>
          <w:lang w:val="uk-UA"/>
        </w:rPr>
        <w:t>.</w:t>
      </w:r>
    </w:p>
    <w:p w:rsidR="0097288F" w:rsidRDefault="00AE144A" w:rsidP="009D44C1">
      <w:pPr>
        <w:tabs>
          <w:tab w:val="left" w:pos="284"/>
        </w:tabs>
        <w:autoSpaceDE w:val="0"/>
        <w:autoSpaceDN w:val="0"/>
        <w:adjustRightInd w:val="0"/>
        <w:jc w:val="both"/>
        <w:rPr>
          <w:sz w:val="28"/>
          <w:lang w:val="uk-UA"/>
        </w:rPr>
      </w:pPr>
      <w:r w:rsidRPr="00AE144A">
        <w:rPr>
          <w:sz w:val="28"/>
          <w:szCs w:val="28"/>
          <w:lang w:val="uk-UA"/>
        </w:rPr>
        <w:t>Наголосив, що</w:t>
      </w:r>
      <w:r w:rsidR="005B77E8">
        <w:rPr>
          <w:sz w:val="28"/>
          <w:lang w:val="uk-UA"/>
        </w:rPr>
        <w:t xml:space="preserve"> </w:t>
      </w:r>
      <w:r>
        <w:rPr>
          <w:sz w:val="28"/>
          <w:lang w:val="uk-UA"/>
        </w:rPr>
        <w:t>на електрону почту було надіслано повідомлення Думі</w:t>
      </w:r>
      <w:r w:rsidR="005B77E8">
        <w:rPr>
          <w:sz w:val="28"/>
          <w:lang w:val="uk-UA"/>
        </w:rPr>
        <w:t xml:space="preserve"> В.М. про </w:t>
      </w:r>
      <w:r>
        <w:rPr>
          <w:sz w:val="28"/>
          <w:szCs w:val="28"/>
          <w:lang w:val="uk-UA"/>
        </w:rPr>
        <w:t>необхідність подання звітів</w:t>
      </w:r>
      <w:r w:rsidRPr="000D7173">
        <w:rPr>
          <w:sz w:val="28"/>
          <w:szCs w:val="28"/>
          <w:lang w:val="uk-UA"/>
        </w:rPr>
        <w:t xml:space="preserve"> про діяльність у складі комітет</w:t>
      </w:r>
      <w:r w:rsidR="00F3690A">
        <w:rPr>
          <w:sz w:val="28"/>
          <w:szCs w:val="28"/>
          <w:lang w:val="uk-UA"/>
        </w:rPr>
        <w:t>у</w:t>
      </w:r>
      <w:r w:rsidRPr="000D7173">
        <w:rPr>
          <w:sz w:val="28"/>
          <w:szCs w:val="28"/>
          <w:lang w:val="uk-UA"/>
        </w:rPr>
        <w:t xml:space="preserve"> з питань містобудування, благоустрою, розвитку підприємництва, торгівлі та інфраструктури за 2019-2021</w:t>
      </w:r>
      <w:r>
        <w:rPr>
          <w:sz w:val="28"/>
          <w:szCs w:val="28"/>
          <w:lang w:val="uk-UA"/>
        </w:rPr>
        <w:t xml:space="preserve"> </w:t>
      </w:r>
      <w:r w:rsidRPr="000D7173">
        <w:rPr>
          <w:sz w:val="28"/>
          <w:szCs w:val="28"/>
          <w:lang w:val="uk-UA"/>
        </w:rPr>
        <w:t>роки</w:t>
      </w:r>
      <w:r w:rsidR="00BC1B32">
        <w:rPr>
          <w:sz w:val="28"/>
          <w:lang w:val="uk-UA"/>
        </w:rPr>
        <w:t xml:space="preserve"> та громадським організаціям</w:t>
      </w:r>
      <w:r>
        <w:rPr>
          <w:sz w:val="28"/>
          <w:lang w:val="uk-UA"/>
        </w:rPr>
        <w:t xml:space="preserve"> «Наш Виноградар» Кошару О.С</w:t>
      </w:r>
      <w:r w:rsidR="00BC1B32">
        <w:rPr>
          <w:sz w:val="28"/>
          <w:lang w:val="uk-UA"/>
        </w:rPr>
        <w:t>.</w:t>
      </w:r>
      <w:r>
        <w:rPr>
          <w:sz w:val="28"/>
          <w:lang w:val="uk-UA"/>
        </w:rPr>
        <w:t xml:space="preserve"> </w:t>
      </w:r>
      <w:r w:rsidR="00BC1B32">
        <w:rPr>
          <w:sz w:val="28"/>
          <w:lang w:val="uk-UA"/>
        </w:rPr>
        <w:t xml:space="preserve">та «Рух Змін » </w:t>
      </w:r>
      <w:r w:rsidR="00BC1B32">
        <w:rPr>
          <w:sz w:val="28"/>
          <w:szCs w:val="28"/>
          <w:lang w:val="uk-UA"/>
        </w:rPr>
        <w:t xml:space="preserve">Кошара </w:t>
      </w:r>
      <w:r w:rsidR="00BC1B32" w:rsidRPr="000D7173">
        <w:rPr>
          <w:sz w:val="28"/>
          <w:szCs w:val="28"/>
          <w:lang w:val="uk-UA"/>
        </w:rPr>
        <w:t>А</w:t>
      </w:r>
      <w:r w:rsidR="00BC1B32">
        <w:rPr>
          <w:sz w:val="28"/>
          <w:szCs w:val="28"/>
          <w:lang w:val="uk-UA"/>
        </w:rPr>
        <w:t>.</w:t>
      </w:r>
      <w:r w:rsidR="00BC1B32" w:rsidRPr="000D7173">
        <w:rPr>
          <w:sz w:val="28"/>
          <w:szCs w:val="28"/>
          <w:lang w:val="uk-UA"/>
        </w:rPr>
        <w:t>В</w:t>
      </w:r>
      <w:r w:rsidR="00BC1B32">
        <w:rPr>
          <w:sz w:val="28"/>
          <w:szCs w:val="28"/>
          <w:lang w:val="uk-UA"/>
        </w:rPr>
        <w:t>.</w:t>
      </w:r>
      <w:r w:rsidR="00BC1B32">
        <w:rPr>
          <w:sz w:val="28"/>
          <w:lang w:val="uk-UA"/>
        </w:rPr>
        <w:t xml:space="preserve"> </w:t>
      </w:r>
      <w:r>
        <w:rPr>
          <w:sz w:val="28"/>
          <w:lang w:val="uk-UA"/>
        </w:rPr>
        <w:t>про в</w:t>
      </w:r>
      <w:r w:rsidR="00BC1B32">
        <w:rPr>
          <w:sz w:val="28"/>
          <w:lang w:val="uk-UA"/>
        </w:rPr>
        <w:t xml:space="preserve">изначення лише одного кандидата. </w:t>
      </w:r>
    </w:p>
    <w:p w:rsidR="002234BC" w:rsidRDefault="0097288F" w:rsidP="009D44C1">
      <w:pPr>
        <w:tabs>
          <w:tab w:val="left" w:pos="284"/>
        </w:tabs>
        <w:autoSpaceDE w:val="0"/>
        <w:autoSpaceDN w:val="0"/>
        <w:adjustRightInd w:val="0"/>
        <w:jc w:val="both"/>
        <w:rPr>
          <w:sz w:val="28"/>
          <w:szCs w:val="28"/>
          <w:lang w:val="uk-UA"/>
        </w:rPr>
      </w:pPr>
      <w:r>
        <w:rPr>
          <w:b/>
          <w:sz w:val="28"/>
          <w:szCs w:val="28"/>
          <w:lang w:val="uk-UA"/>
        </w:rPr>
        <w:t>Кошара</w:t>
      </w:r>
      <w:r w:rsidRPr="0095468B">
        <w:rPr>
          <w:b/>
          <w:sz w:val="28"/>
          <w:szCs w:val="28"/>
          <w:lang w:val="uk-UA"/>
        </w:rPr>
        <w:t xml:space="preserve"> </w:t>
      </w:r>
      <w:r>
        <w:rPr>
          <w:b/>
          <w:sz w:val="28"/>
          <w:szCs w:val="28"/>
          <w:lang w:val="uk-UA"/>
        </w:rPr>
        <w:t>А</w:t>
      </w:r>
      <w:r w:rsidRPr="0095468B">
        <w:rPr>
          <w:b/>
          <w:sz w:val="28"/>
          <w:szCs w:val="28"/>
          <w:lang w:val="uk-UA"/>
        </w:rPr>
        <w:t>.В.</w:t>
      </w:r>
      <w:r w:rsidRPr="00290F29">
        <w:rPr>
          <w:sz w:val="28"/>
          <w:szCs w:val="28"/>
          <w:lang w:val="uk-UA"/>
        </w:rPr>
        <w:t xml:space="preserve">, </w:t>
      </w:r>
      <w:r>
        <w:rPr>
          <w:sz w:val="28"/>
          <w:szCs w:val="28"/>
          <w:lang w:val="uk-UA"/>
        </w:rPr>
        <w:t>голова</w:t>
      </w:r>
      <w:r w:rsidRPr="0095468B">
        <w:rPr>
          <w:sz w:val="28"/>
          <w:szCs w:val="28"/>
          <w:lang w:val="uk-UA"/>
        </w:rPr>
        <w:t xml:space="preserve"> </w:t>
      </w:r>
      <w:r w:rsidRPr="008C4F91">
        <w:rPr>
          <w:sz w:val="28"/>
          <w:szCs w:val="28"/>
          <w:lang w:val="uk-UA"/>
        </w:rPr>
        <w:t>ініціативної групи</w:t>
      </w:r>
      <w:r w:rsidRPr="0095468B">
        <w:rPr>
          <w:sz w:val="28"/>
          <w:szCs w:val="28"/>
          <w:lang w:val="uk-UA"/>
        </w:rPr>
        <w:t>, який</w:t>
      </w:r>
      <w:r>
        <w:rPr>
          <w:sz w:val="28"/>
          <w:lang w:val="uk-UA"/>
        </w:rPr>
        <w:t xml:space="preserve"> </w:t>
      </w:r>
      <w:r w:rsidR="002234BC">
        <w:rPr>
          <w:sz w:val="28"/>
          <w:lang w:val="uk-UA"/>
        </w:rPr>
        <w:t xml:space="preserve">довів </w:t>
      </w:r>
      <w:r w:rsidR="00483A13">
        <w:rPr>
          <w:sz w:val="28"/>
          <w:lang w:val="uk-UA"/>
        </w:rPr>
        <w:t xml:space="preserve">до присутніх </w:t>
      </w:r>
      <w:r w:rsidR="002234BC">
        <w:rPr>
          <w:sz w:val="28"/>
          <w:lang w:val="uk-UA"/>
        </w:rPr>
        <w:t xml:space="preserve">інформацію, що до установчих зборів </w:t>
      </w:r>
      <w:r w:rsidR="00F3690A">
        <w:rPr>
          <w:sz w:val="28"/>
          <w:lang w:val="uk-UA"/>
        </w:rPr>
        <w:t xml:space="preserve">кандидатом </w:t>
      </w:r>
      <w:r w:rsidR="002234BC">
        <w:rPr>
          <w:sz w:val="28"/>
          <w:lang w:val="uk-UA"/>
        </w:rPr>
        <w:t xml:space="preserve">визначений один представник від </w:t>
      </w:r>
      <w:r w:rsidR="00BC1B32">
        <w:rPr>
          <w:sz w:val="28"/>
          <w:szCs w:val="28"/>
          <w:lang w:val="uk-UA"/>
        </w:rPr>
        <w:t>громадської організації «Рух Змін »</w:t>
      </w:r>
      <w:r>
        <w:rPr>
          <w:sz w:val="28"/>
          <w:szCs w:val="28"/>
          <w:lang w:val="uk-UA"/>
        </w:rPr>
        <w:t>.</w:t>
      </w:r>
    </w:p>
    <w:p w:rsidR="009C0ACC" w:rsidRDefault="009C0ACC" w:rsidP="009C0ACC">
      <w:pPr>
        <w:pStyle w:val="a9"/>
        <w:jc w:val="both"/>
        <w:rPr>
          <w:sz w:val="28"/>
          <w:lang w:val="uk-UA"/>
        </w:rPr>
      </w:pPr>
      <w:r w:rsidRPr="001C2304">
        <w:rPr>
          <w:b/>
          <w:sz w:val="28"/>
          <w:szCs w:val="28"/>
          <w:lang w:val="uk-UA"/>
        </w:rPr>
        <w:t>Білінський Т.В.,</w:t>
      </w:r>
      <w:r>
        <w:rPr>
          <w:b/>
          <w:sz w:val="28"/>
          <w:szCs w:val="28"/>
          <w:lang w:val="uk-UA"/>
        </w:rPr>
        <w:t xml:space="preserve"> </w:t>
      </w:r>
      <w:r w:rsidRPr="001C2304">
        <w:rPr>
          <w:sz w:val="28"/>
          <w:lang w:val="uk-UA"/>
        </w:rPr>
        <w:t>член ініціативної групи з підготовки установчих зборів по формуванню нового складу Громадської ради при Подільській районній в місті Києві державній адміністрації, який</w:t>
      </w:r>
      <w:r>
        <w:rPr>
          <w:sz w:val="28"/>
          <w:lang w:val="uk-UA"/>
        </w:rPr>
        <w:t xml:space="preserve"> наголосив, що г</w:t>
      </w:r>
      <w:r w:rsidRPr="001C2304">
        <w:rPr>
          <w:sz w:val="28"/>
          <w:lang w:val="uk-UA"/>
        </w:rPr>
        <w:t>ромадська організація «НАША ОБОЛОНЬ»</w:t>
      </w:r>
      <w:r>
        <w:rPr>
          <w:sz w:val="28"/>
          <w:lang w:val="uk-UA"/>
        </w:rPr>
        <w:t xml:space="preserve"> </w:t>
      </w:r>
      <w:r w:rsidRPr="001C2304">
        <w:rPr>
          <w:sz w:val="28"/>
          <w:lang w:val="uk-UA"/>
        </w:rPr>
        <w:t>Кулібаба Ігор Вячеславович</w:t>
      </w:r>
      <w:r>
        <w:rPr>
          <w:sz w:val="28"/>
          <w:lang w:val="uk-UA"/>
        </w:rPr>
        <w:t xml:space="preserve">, </w:t>
      </w:r>
      <w:r w:rsidRPr="001C2304">
        <w:rPr>
          <w:sz w:val="28"/>
          <w:lang w:val="uk-UA"/>
        </w:rPr>
        <w:t>відповідно до п. 12 Типового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 затвердженого постановою Кабінету Міністрів України від 24 квітня 2019 р.</w:t>
      </w:r>
      <w:r>
        <w:rPr>
          <w:sz w:val="28"/>
          <w:lang w:val="uk-UA"/>
        </w:rPr>
        <w:t xml:space="preserve"> </w:t>
      </w:r>
      <w:r w:rsidRPr="001C2304">
        <w:rPr>
          <w:sz w:val="28"/>
          <w:lang w:val="uk-UA"/>
        </w:rPr>
        <w:t>№ 353 «Про внесення змін до постанови Кабінету Міністрів України від 3 листопада 2010 р. № 996» не відпові</w:t>
      </w:r>
      <w:r>
        <w:rPr>
          <w:sz w:val="28"/>
          <w:lang w:val="uk-UA"/>
        </w:rPr>
        <w:t xml:space="preserve">дає </w:t>
      </w:r>
      <w:r w:rsidRPr="001C2304">
        <w:rPr>
          <w:sz w:val="28"/>
          <w:lang w:val="uk-UA"/>
        </w:rPr>
        <w:t>вимогам, установленим пунктом 6 цього Типового положення</w:t>
      </w:r>
      <w:r>
        <w:rPr>
          <w:sz w:val="28"/>
          <w:lang w:val="uk-UA"/>
        </w:rPr>
        <w:t xml:space="preserve">. Тому запропонував, відмовити громадській організації «Наша Оболонь» </w:t>
      </w:r>
      <w:r w:rsidRPr="00C6690B">
        <w:rPr>
          <w:sz w:val="28"/>
          <w:szCs w:val="28"/>
          <w:lang w:val="uk-UA"/>
        </w:rPr>
        <w:t>в участі в установчих зборах</w:t>
      </w:r>
      <w:r>
        <w:rPr>
          <w:sz w:val="28"/>
          <w:lang w:val="uk-UA"/>
        </w:rPr>
        <w:t xml:space="preserve"> о 15.00 25.06.2021.</w:t>
      </w:r>
    </w:p>
    <w:p w:rsidR="002234BC" w:rsidRDefault="0097288F" w:rsidP="009D44C1">
      <w:pPr>
        <w:tabs>
          <w:tab w:val="left" w:pos="284"/>
        </w:tabs>
        <w:autoSpaceDE w:val="0"/>
        <w:autoSpaceDN w:val="0"/>
        <w:adjustRightInd w:val="0"/>
        <w:jc w:val="both"/>
        <w:rPr>
          <w:sz w:val="28"/>
          <w:szCs w:val="28"/>
          <w:lang w:val="uk-UA"/>
        </w:rPr>
      </w:pPr>
      <w:r>
        <w:rPr>
          <w:b/>
          <w:sz w:val="28"/>
          <w:szCs w:val="28"/>
          <w:lang w:val="uk-UA"/>
        </w:rPr>
        <w:t>Козак Ю.</w:t>
      </w:r>
      <w:r w:rsidRPr="008C4F91">
        <w:rPr>
          <w:b/>
          <w:sz w:val="28"/>
          <w:szCs w:val="28"/>
          <w:lang w:val="uk-UA"/>
        </w:rPr>
        <w:t xml:space="preserve"> О., </w:t>
      </w:r>
      <w:r w:rsidRPr="008C4F91">
        <w:rPr>
          <w:rFonts w:eastAsia="MS Mincho"/>
          <w:sz w:val="28"/>
          <w:szCs w:val="28"/>
          <w:lang w:val="uk-UA"/>
        </w:rPr>
        <w:t>начальник відділу з питань внутрішньої політики та зв’язків з громадськістю</w:t>
      </w:r>
      <w:r w:rsidRPr="008C4F91">
        <w:rPr>
          <w:sz w:val="28"/>
          <w:szCs w:val="28"/>
          <w:lang w:val="uk-UA"/>
        </w:rPr>
        <w:t xml:space="preserve"> та член ініціативної групи </w:t>
      </w:r>
      <w:r w:rsidRPr="008C4F91">
        <w:rPr>
          <w:sz w:val="28"/>
          <w:lang w:val="uk-UA"/>
        </w:rPr>
        <w:t>з підготовки установчих зборів по формуванню нового складу Громадської ради при Подільській районній в місті Києві державній адміністрації, як</w:t>
      </w:r>
      <w:r>
        <w:rPr>
          <w:sz w:val="28"/>
          <w:lang w:val="uk-UA"/>
        </w:rPr>
        <w:t xml:space="preserve">ий </w:t>
      </w:r>
      <w:r>
        <w:rPr>
          <w:sz w:val="28"/>
          <w:szCs w:val="28"/>
          <w:lang w:val="uk-UA"/>
        </w:rPr>
        <w:t>з</w:t>
      </w:r>
      <w:r w:rsidR="00BC1B32">
        <w:rPr>
          <w:sz w:val="28"/>
          <w:szCs w:val="28"/>
          <w:lang w:val="uk-UA"/>
        </w:rPr>
        <w:t>апропонував</w:t>
      </w:r>
      <w:r w:rsidR="00483A13">
        <w:rPr>
          <w:sz w:val="28"/>
          <w:szCs w:val="28"/>
          <w:lang w:val="uk-UA"/>
        </w:rPr>
        <w:t xml:space="preserve"> винести на голосування </w:t>
      </w:r>
      <w:r w:rsidR="002234BC" w:rsidRPr="00C6690B">
        <w:rPr>
          <w:sz w:val="28"/>
          <w:szCs w:val="28"/>
          <w:lang w:val="uk-UA"/>
        </w:rPr>
        <w:t>спис</w:t>
      </w:r>
      <w:r w:rsidR="00483A13">
        <w:rPr>
          <w:sz w:val="28"/>
          <w:szCs w:val="28"/>
          <w:lang w:val="uk-UA"/>
        </w:rPr>
        <w:t>о</w:t>
      </w:r>
      <w:r w:rsidR="002234BC" w:rsidRPr="00C6690B">
        <w:rPr>
          <w:sz w:val="28"/>
          <w:szCs w:val="28"/>
          <w:lang w:val="uk-UA"/>
        </w:rPr>
        <w:t>к кандидатів до складу громадської ради, які можуть брати участь в установчих зборах</w:t>
      </w:r>
      <w:r w:rsidR="009D5E21" w:rsidRPr="009D5E21">
        <w:rPr>
          <w:sz w:val="28"/>
          <w:lang w:val="uk-UA"/>
        </w:rPr>
        <w:t xml:space="preserve"> </w:t>
      </w:r>
      <w:r w:rsidR="006811E6">
        <w:rPr>
          <w:sz w:val="28"/>
          <w:lang w:val="uk-UA"/>
        </w:rPr>
        <w:t>о 15.00 25.06.2021</w:t>
      </w:r>
      <w:r w:rsidR="00483A13">
        <w:rPr>
          <w:sz w:val="28"/>
          <w:szCs w:val="28"/>
          <w:lang w:val="uk-UA"/>
        </w:rPr>
        <w:t>, а саме:</w:t>
      </w:r>
    </w:p>
    <w:p w:rsidR="00F3690A" w:rsidRDefault="00F3690A" w:rsidP="009D44C1">
      <w:pPr>
        <w:tabs>
          <w:tab w:val="left" w:pos="284"/>
        </w:tabs>
        <w:autoSpaceDE w:val="0"/>
        <w:autoSpaceDN w:val="0"/>
        <w:adjustRightInd w:val="0"/>
        <w:jc w:val="both"/>
        <w:rPr>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417"/>
        <w:gridCol w:w="2722"/>
        <w:gridCol w:w="5053"/>
      </w:tblGrid>
      <w:tr w:rsidR="00B36DA3" w:rsidRPr="00A537A6" w:rsidTr="00237C04">
        <w:trPr>
          <w:trHeight w:val="859"/>
        </w:trPr>
        <w:tc>
          <w:tcPr>
            <w:tcW w:w="555" w:type="dxa"/>
            <w:shd w:val="clear" w:color="auto" w:fill="auto"/>
            <w:vAlign w:val="center"/>
          </w:tcPr>
          <w:p w:rsidR="00B36DA3" w:rsidRPr="00A537A6" w:rsidRDefault="00B36DA3" w:rsidP="00B36DA3">
            <w:pPr>
              <w:jc w:val="center"/>
              <w:rPr>
                <w:sz w:val="28"/>
                <w:szCs w:val="28"/>
                <w:lang w:val="uk-UA"/>
              </w:rPr>
            </w:pPr>
            <w:r w:rsidRPr="00A537A6">
              <w:rPr>
                <w:sz w:val="28"/>
                <w:szCs w:val="28"/>
                <w:lang w:val="uk-UA"/>
              </w:rPr>
              <w:t>№ з/п</w:t>
            </w:r>
          </w:p>
        </w:tc>
        <w:tc>
          <w:tcPr>
            <w:tcW w:w="1417" w:type="dxa"/>
            <w:vAlign w:val="center"/>
          </w:tcPr>
          <w:p w:rsidR="00B36DA3" w:rsidRPr="00A537A6" w:rsidRDefault="00B36DA3" w:rsidP="00B36DA3">
            <w:pPr>
              <w:jc w:val="center"/>
              <w:rPr>
                <w:sz w:val="28"/>
                <w:szCs w:val="28"/>
                <w:lang w:val="uk-UA"/>
              </w:rPr>
            </w:pPr>
            <w:r w:rsidRPr="00A537A6">
              <w:rPr>
                <w:sz w:val="28"/>
                <w:szCs w:val="28"/>
                <w:lang w:val="uk-UA"/>
              </w:rPr>
              <w:t>№</w:t>
            </w:r>
          </w:p>
          <w:p w:rsidR="00B36DA3" w:rsidRPr="00A537A6" w:rsidRDefault="00B36DA3" w:rsidP="00B36DA3">
            <w:pPr>
              <w:jc w:val="center"/>
              <w:rPr>
                <w:sz w:val="28"/>
                <w:szCs w:val="28"/>
                <w:lang w:val="uk-UA"/>
              </w:rPr>
            </w:pPr>
            <w:r w:rsidRPr="00A537A6">
              <w:rPr>
                <w:sz w:val="28"/>
                <w:szCs w:val="28"/>
                <w:lang w:val="uk-UA"/>
              </w:rPr>
              <w:t>реєстрації</w:t>
            </w:r>
          </w:p>
        </w:tc>
        <w:tc>
          <w:tcPr>
            <w:tcW w:w="2722" w:type="dxa"/>
            <w:shd w:val="clear" w:color="auto" w:fill="auto"/>
            <w:vAlign w:val="center"/>
          </w:tcPr>
          <w:p w:rsidR="00B36DA3" w:rsidRPr="00A537A6" w:rsidRDefault="00B36DA3" w:rsidP="00B36DA3">
            <w:pPr>
              <w:jc w:val="center"/>
              <w:rPr>
                <w:sz w:val="28"/>
                <w:szCs w:val="28"/>
                <w:lang w:val="uk-UA"/>
              </w:rPr>
            </w:pPr>
            <w:r w:rsidRPr="00A537A6">
              <w:rPr>
                <w:sz w:val="28"/>
                <w:szCs w:val="28"/>
                <w:lang w:val="uk-UA"/>
              </w:rPr>
              <w:t>ПІБ</w:t>
            </w:r>
          </w:p>
        </w:tc>
        <w:tc>
          <w:tcPr>
            <w:tcW w:w="5053" w:type="dxa"/>
            <w:shd w:val="clear" w:color="auto" w:fill="auto"/>
            <w:vAlign w:val="center"/>
          </w:tcPr>
          <w:p w:rsidR="00B36DA3" w:rsidRPr="00A537A6" w:rsidRDefault="00B36DA3" w:rsidP="00B36DA3">
            <w:pPr>
              <w:jc w:val="center"/>
              <w:rPr>
                <w:sz w:val="28"/>
                <w:szCs w:val="28"/>
                <w:lang w:val="uk-UA"/>
              </w:rPr>
            </w:pPr>
            <w:r w:rsidRPr="00A537A6">
              <w:rPr>
                <w:sz w:val="28"/>
                <w:szCs w:val="28"/>
                <w:lang w:val="uk-UA"/>
              </w:rPr>
              <w:t>Назва інституту громадського суспільства</w:t>
            </w:r>
          </w:p>
        </w:tc>
      </w:tr>
      <w:tr w:rsidR="00B36DA3" w:rsidRPr="001F17D3" w:rsidTr="00237C04">
        <w:trPr>
          <w:trHeight w:val="438"/>
        </w:trPr>
        <w:tc>
          <w:tcPr>
            <w:tcW w:w="555" w:type="dxa"/>
            <w:shd w:val="clear" w:color="auto" w:fill="auto"/>
          </w:tcPr>
          <w:p w:rsidR="00B36DA3" w:rsidRPr="00B36DA3" w:rsidRDefault="00B36DA3" w:rsidP="00B36DA3">
            <w:pPr>
              <w:numPr>
                <w:ilvl w:val="0"/>
                <w:numId w:val="45"/>
              </w:numPr>
              <w:tabs>
                <w:tab w:val="clear" w:pos="360"/>
                <w:tab w:val="left" w:pos="72"/>
                <w:tab w:val="left" w:pos="252"/>
              </w:tabs>
              <w:ind w:left="720" w:hanging="720"/>
              <w:jc w:val="center"/>
              <w:rPr>
                <w:sz w:val="28"/>
                <w:szCs w:val="28"/>
                <w:lang w:val="uk-UA"/>
              </w:rPr>
            </w:pPr>
          </w:p>
        </w:tc>
        <w:tc>
          <w:tcPr>
            <w:tcW w:w="1417" w:type="dxa"/>
          </w:tcPr>
          <w:p w:rsidR="00B36DA3" w:rsidRPr="000D7173" w:rsidRDefault="004E3110" w:rsidP="004E3110">
            <w:pPr>
              <w:pStyle w:val="a9"/>
              <w:jc w:val="center"/>
              <w:rPr>
                <w:sz w:val="28"/>
                <w:szCs w:val="28"/>
                <w:lang w:val="uk-UA"/>
              </w:rPr>
            </w:pPr>
            <w:r w:rsidRPr="000D7173">
              <w:rPr>
                <w:sz w:val="28"/>
                <w:szCs w:val="28"/>
                <w:lang w:val="uk-UA"/>
              </w:rPr>
              <w:t>5</w:t>
            </w:r>
          </w:p>
        </w:tc>
        <w:tc>
          <w:tcPr>
            <w:tcW w:w="2722" w:type="dxa"/>
            <w:shd w:val="clear" w:color="auto" w:fill="auto"/>
            <w:vAlign w:val="center"/>
          </w:tcPr>
          <w:p w:rsidR="00B36DA3" w:rsidRPr="000D7173" w:rsidRDefault="00B36DA3" w:rsidP="00237C04">
            <w:pPr>
              <w:pStyle w:val="a9"/>
              <w:jc w:val="center"/>
              <w:rPr>
                <w:sz w:val="28"/>
                <w:szCs w:val="28"/>
                <w:lang w:val="uk-UA"/>
              </w:rPr>
            </w:pPr>
            <w:r w:rsidRPr="000D7173">
              <w:rPr>
                <w:sz w:val="28"/>
                <w:szCs w:val="28"/>
                <w:lang w:val="uk-UA"/>
              </w:rPr>
              <w:t>Афіндуліді</w:t>
            </w:r>
          </w:p>
          <w:p w:rsidR="00B36DA3" w:rsidRDefault="00B36DA3" w:rsidP="00237C04">
            <w:pPr>
              <w:pStyle w:val="a9"/>
              <w:jc w:val="center"/>
              <w:rPr>
                <w:sz w:val="28"/>
                <w:szCs w:val="28"/>
                <w:lang w:val="uk-UA"/>
              </w:rPr>
            </w:pPr>
            <w:r w:rsidRPr="000D7173">
              <w:rPr>
                <w:sz w:val="28"/>
                <w:szCs w:val="28"/>
                <w:lang w:val="uk-UA"/>
              </w:rPr>
              <w:t>Сергій Ілліч</w:t>
            </w:r>
          </w:p>
          <w:p w:rsidR="00F3690A" w:rsidRPr="000D7173" w:rsidRDefault="00F3690A" w:rsidP="00237C04">
            <w:pPr>
              <w:pStyle w:val="a9"/>
              <w:jc w:val="center"/>
              <w:rPr>
                <w:sz w:val="28"/>
                <w:szCs w:val="28"/>
                <w:lang w:val="uk-UA"/>
              </w:rPr>
            </w:pPr>
          </w:p>
        </w:tc>
        <w:tc>
          <w:tcPr>
            <w:tcW w:w="5053" w:type="dxa"/>
            <w:shd w:val="clear" w:color="auto" w:fill="auto"/>
          </w:tcPr>
          <w:p w:rsidR="00B36DA3" w:rsidRPr="000D7173" w:rsidRDefault="00B36DA3" w:rsidP="00237C04">
            <w:pPr>
              <w:pStyle w:val="a9"/>
              <w:jc w:val="center"/>
              <w:rPr>
                <w:sz w:val="28"/>
                <w:szCs w:val="28"/>
                <w:lang w:val="uk-UA"/>
              </w:rPr>
            </w:pPr>
            <w:r w:rsidRPr="000D7173">
              <w:rPr>
                <w:sz w:val="28"/>
                <w:szCs w:val="28"/>
                <w:lang w:val="uk-UA"/>
              </w:rPr>
              <w:t>Подільська районна Спілка інвалідів Афганістану м. Києва</w:t>
            </w:r>
          </w:p>
        </w:tc>
      </w:tr>
      <w:tr w:rsidR="00B36DA3" w:rsidRPr="00B36DA3" w:rsidTr="00237C04">
        <w:trPr>
          <w:trHeight w:val="438"/>
        </w:trPr>
        <w:tc>
          <w:tcPr>
            <w:tcW w:w="555" w:type="dxa"/>
            <w:shd w:val="clear" w:color="auto" w:fill="auto"/>
          </w:tcPr>
          <w:p w:rsidR="00B36DA3" w:rsidRPr="00B36DA3" w:rsidRDefault="00B36DA3" w:rsidP="00B36DA3">
            <w:pPr>
              <w:numPr>
                <w:ilvl w:val="0"/>
                <w:numId w:val="45"/>
              </w:numPr>
              <w:tabs>
                <w:tab w:val="clear" w:pos="360"/>
                <w:tab w:val="left" w:pos="72"/>
                <w:tab w:val="left" w:pos="252"/>
              </w:tabs>
              <w:ind w:left="720" w:hanging="720"/>
              <w:jc w:val="center"/>
              <w:rPr>
                <w:sz w:val="28"/>
                <w:szCs w:val="28"/>
                <w:lang w:val="uk-UA"/>
              </w:rPr>
            </w:pPr>
          </w:p>
        </w:tc>
        <w:tc>
          <w:tcPr>
            <w:tcW w:w="1417" w:type="dxa"/>
          </w:tcPr>
          <w:p w:rsidR="00B36DA3" w:rsidRPr="000D7173" w:rsidRDefault="004E3110" w:rsidP="004E3110">
            <w:pPr>
              <w:pStyle w:val="a9"/>
              <w:jc w:val="center"/>
              <w:rPr>
                <w:sz w:val="28"/>
                <w:szCs w:val="28"/>
                <w:lang w:val="uk-UA"/>
              </w:rPr>
            </w:pPr>
            <w:r w:rsidRPr="000D7173">
              <w:rPr>
                <w:sz w:val="28"/>
                <w:szCs w:val="28"/>
                <w:lang w:val="uk-UA"/>
              </w:rPr>
              <w:t>7</w:t>
            </w:r>
          </w:p>
        </w:tc>
        <w:tc>
          <w:tcPr>
            <w:tcW w:w="2722" w:type="dxa"/>
            <w:shd w:val="clear" w:color="auto" w:fill="auto"/>
            <w:vAlign w:val="center"/>
          </w:tcPr>
          <w:p w:rsidR="004E3110" w:rsidRPr="000D7173" w:rsidRDefault="004E3110" w:rsidP="00237C04">
            <w:pPr>
              <w:pStyle w:val="a9"/>
              <w:jc w:val="center"/>
              <w:rPr>
                <w:sz w:val="28"/>
                <w:szCs w:val="28"/>
                <w:lang w:val="uk-UA"/>
              </w:rPr>
            </w:pPr>
            <w:r w:rsidRPr="000D7173">
              <w:rPr>
                <w:sz w:val="28"/>
                <w:szCs w:val="28"/>
                <w:lang w:val="uk-UA"/>
              </w:rPr>
              <w:t>Білецький</w:t>
            </w:r>
          </w:p>
          <w:p w:rsidR="00B36DA3" w:rsidRPr="000D7173" w:rsidRDefault="004E3110" w:rsidP="00237C04">
            <w:pPr>
              <w:pStyle w:val="a9"/>
              <w:jc w:val="center"/>
              <w:rPr>
                <w:sz w:val="28"/>
                <w:szCs w:val="28"/>
                <w:lang w:val="uk-UA"/>
              </w:rPr>
            </w:pPr>
            <w:r w:rsidRPr="000D7173">
              <w:rPr>
                <w:sz w:val="28"/>
                <w:szCs w:val="28"/>
                <w:lang w:val="uk-UA"/>
              </w:rPr>
              <w:t>Віталій Васильович</w:t>
            </w:r>
          </w:p>
        </w:tc>
        <w:tc>
          <w:tcPr>
            <w:tcW w:w="5053" w:type="dxa"/>
            <w:shd w:val="clear" w:color="auto" w:fill="auto"/>
          </w:tcPr>
          <w:p w:rsidR="00B36DA3" w:rsidRPr="000D7173" w:rsidRDefault="004E3110" w:rsidP="00237C04">
            <w:pPr>
              <w:pStyle w:val="a9"/>
              <w:jc w:val="center"/>
              <w:rPr>
                <w:sz w:val="28"/>
                <w:szCs w:val="28"/>
                <w:lang w:val="uk-UA"/>
              </w:rPr>
            </w:pPr>
            <w:r w:rsidRPr="000D7173">
              <w:rPr>
                <w:bCs/>
                <w:sz w:val="28"/>
                <w:szCs w:val="28"/>
                <w:lang w:val="uk-UA"/>
              </w:rPr>
              <w:t>Громадська організація «ЄВРО СТОЛИЦЯ»</w:t>
            </w:r>
          </w:p>
        </w:tc>
      </w:tr>
      <w:tr w:rsidR="00B36DA3" w:rsidRPr="00B36DA3" w:rsidTr="00237C04">
        <w:trPr>
          <w:trHeight w:val="438"/>
        </w:trPr>
        <w:tc>
          <w:tcPr>
            <w:tcW w:w="555" w:type="dxa"/>
            <w:shd w:val="clear" w:color="auto" w:fill="auto"/>
          </w:tcPr>
          <w:p w:rsidR="00B36DA3" w:rsidRPr="00B36DA3" w:rsidRDefault="00B36DA3" w:rsidP="00B36DA3">
            <w:pPr>
              <w:numPr>
                <w:ilvl w:val="0"/>
                <w:numId w:val="45"/>
              </w:numPr>
              <w:tabs>
                <w:tab w:val="clear" w:pos="360"/>
                <w:tab w:val="left" w:pos="72"/>
                <w:tab w:val="left" w:pos="252"/>
              </w:tabs>
              <w:ind w:left="720" w:hanging="720"/>
              <w:jc w:val="center"/>
              <w:rPr>
                <w:sz w:val="28"/>
                <w:szCs w:val="28"/>
                <w:lang w:val="uk-UA"/>
              </w:rPr>
            </w:pPr>
          </w:p>
        </w:tc>
        <w:tc>
          <w:tcPr>
            <w:tcW w:w="1417" w:type="dxa"/>
          </w:tcPr>
          <w:p w:rsidR="00B36DA3" w:rsidRPr="000D7173" w:rsidRDefault="004E3110" w:rsidP="00B36DA3">
            <w:pPr>
              <w:pStyle w:val="a9"/>
              <w:jc w:val="center"/>
              <w:rPr>
                <w:sz w:val="28"/>
                <w:szCs w:val="28"/>
                <w:lang w:val="uk-UA"/>
              </w:rPr>
            </w:pPr>
            <w:r w:rsidRPr="000D7173">
              <w:rPr>
                <w:sz w:val="28"/>
                <w:szCs w:val="28"/>
                <w:lang w:val="uk-UA"/>
              </w:rPr>
              <w:t>2</w:t>
            </w:r>
          </w:p>
        </w:tc>
        <w:tc>
          <w:tcPr>
            <w:tcW w:w="2722" w:type="dxa"/>
            <w:shd w:val="clear" w:color="auto" w:fill="auto"/>
            <w:vAlign w:val="center"/>
          </w:tcPr>
          <w:p w:rsidR="00B36DA3" w:rsidRPr="000D7173" w:rsidRDefault="00B36DA3" w:rsidP="00237C04">
            <w:pPr>
              <w:pStyle w:val="a9"/>
              <w:jc w:val="center"/>
              <w:rPr>
                <w:sz w:val="28"/>
                <w:szCs w:val="28"/>
                <w:lang w:val="uk-UA"/>
              </w:rPr>
            </w:pPr>
            <w:r w:rsidRPr="000D7173">
              <w:rPr>
                <w:sz w:val="28"/>
                <w:szCs w:val="28"/>
                <w:lang w:val="uk-UA"/>
              </w:rPr>
              <w:t>Білінський</w:t>
            </w:r>
          </w:p>
          <w:p w:rsidR="00B36DA3" w:rsidRPr="000D7173" w:rsidRDefault="00B36DA3" w:rsidP="00237C04">
            <w:pPr>
              <w:pStyle w:val="a9"/>
              <w:jc w:val="center"/>
              <w:rPr>
                <w:sz w:val="28"/>
                <w:szCs w:val="28"/>
                <w:lang w:val="uk-UA"/>
              </w:rPr>
            </w:pPr>
            <w:r w:rsidRPr="000D7173">
              <w:rPr>
                <w:sz w:val="28"/>
                <w:szCs w:val="28"/>
                <w:lang w:val="uk-UA"/>
              </w:rPr>
              <w:t>Тарас Володимирович</w:t>
            </w:r>
          </w:p>
        </w:tc>
        <w:tc>
          <w:tcPr>
            <w:tcW w:w="5053" w:type="dxa"/>
            <w:shd w:val="clear" w:color="auto" w:fill="auto"/>
          </w:tcPr>
          <w:p w:rsidR="00B36DA3" w:rsidRPr="000D7173" w:rsidRDefault="004E3110" w:rsidP="00237C04">
            <w:pPr>
              <w:pStyle w:val="a9"/>
              <w:jc w:val="center"/>
              <w:rPr>
                <w:sz w:val="28"/>
                <w:szCs w:val="28"/>
                <w:lang w:val="uk-UA"/>
              </w:rPr>
            </w:pPr>
            <w:r w:rsidRPr="000D7173">
              <w:rPr>
                <w:bCs/>
                <w:sz w:val="28"/>
                <w:szCs w:val="28"/>
                <w:lang w:val="uk-UA"/>
              </w:rPr>
              <w:t>Громадська спілка «Асоціація місцевого самоврядування»</w:t>
            </w:r>
          </w:p>
        </w:tc>
      </w:tr>
      <w:tr w:rsidR="00B36DA3" w:rsidRPr="00B36DA3" w:rsidTr="00237C04">
        <w:trPr>
          <w:trHeight w:val="438"/>
        </w:trPr>
        <w:tc>
          <w:tcPr>
            <w:tcW w:w="555" w:type="dxa"/>
            <w:shd w:val="clear" w:color="auto" w:fill="auto"/>
          </w:tcPr>
          <w:p w:rsidR="00B36DA3" w:rsidRPr="00B36DA3" w:rsidRDefault="00B36DA3" w:rsidP="00B36DA3">
            <w:pPr>
              <w:numPr>
                <w:ilvl w:val="0"/>
                <w:numId w:val="45"/>
              </w:numPr>
              <w:tabs>
                <w:tab w:val="clear" w:pos="360"/>
                <w:tab w:val="left" w:pos="72"/>
                <w:tab w:val="left" w:pos="252"/>
              </w:tabs>
              <w:ind w:left="720" w:hanging="720"/>
              <w:jc w:val="center"/>
              <w:rPr>
                <w:sz w:val="28"/>
                <w:szCs w:val="28"/>
                <w:lang w:val="uk-UA"/>
              </w:rPr>
            </w:pPr>
          </w:p>
        </w:tc>
        <w:tc>
          <w:tcPr>
            <w:tcW w:w="1417" w:type="dxa"/>
          </w:tcPr>
          <w:p w:rsidR="00B36DA3" w:rsidRPr="000D7173" w:rsidRDefault="00B36DA3" w:rsidP="004E3110">
            <w:pPr>
              <w:pStyle w:val="a9"/>
              <w:jc w:val="center"/>
              <w:rPr>
                <w:sz w:val="28"/>
                <w:szCs w:val="28"/>
                <w:lang w:val="uk-UA"/>
              </w:rPr>
            </w:pPr>
            <w:r w:rsidRPr="000D7173">
              <w:rPr>
                <w:sz w:val="28"/>
                <w:szCs w:val="28"/>
                <w:lang w:val="uk-UA"/>
              </w:rPr>
              <w:t>1</w:t>
            </w:r>
            <w:r w:rsidR="004E3110" w:rsidRPr="000D7173">
              <w:rPr>
                <w:sz w:val="28"/>
                <w:szCs w:val="28"/>
                <w:lang w:val="uk-UA"/>
              </w:rPr>
              <w:t>1</w:t>
            </w:r>
          </w:p>
        </w:tc>
        <w:tc>
          <w:tcPr>
            <w:tcW w:w="2722" w:type="dxa"/>
            <w:shd w:val="clear" w:color="auto" w:fill="auto"/>
            <w:vAlign w:val="center"/>
          </w:tcPr>
          <w:p w:rsidR="00B36DA3" w:rsidRPr="000D7173" w:rsidRDefault="004E3110" w:rsidP="00237C04">
            <w:pPr>
              <w:pStyle w:val="a9"/>
              <w:jc w:val="center"/>
              <w:rPr>
                <w:sz w:val="28"/>
                <w:szCs w:val="28"/>
                <w:lang w:val="uk-UA"/>
              </w:rPr>
            </w:pPr>
            <w:r w:rsidRPr="000D7173">
              <w:rPr>
                <w:bCs/>
                <w:sz w:val="28"/>
                <w:szCs w:val="28"/>
                <w:lang w:val="uk-UA"/>
              </w:rPr>
              <w:t>Головач Дмитро Миколайович</w:t>
            </w:r>
          </w:p>
        </w:tc>
        <w:tc>
          <w:tcPr>
            <w:tcW w:w="5053" w:type="dxa"/>
            <w:shd w:val="clear" w:color="auto" w:fill="auto"/>
          </w:tcPr>
          <w:p w:rsidR="00B36DA3" w:rsidRPr="000D7173" w:rsidRDefault="004E3110" w:rsidP="00237C04">
            <w:pPr>
              <w:pStyle w:val="a9"/>
              <w:jc w:val="center"/>
              <w:rPr>
                <w:sz w:val="28"/>
                <w:szCs w:val="28"/>
                <w:lang w:val="uk-UA"/>
              </w:rPr>
            </w:pPr>
            <w:r w:rsidRPr="000D7173">
              <w:rPr>
                <w:bCs/>
                <w:sz w:val="28"/>
                <w:szCs w:val="28"/>
                <w:lang w:val="uk-UA"/>
              </w:rPr>
              <w:t>Громадська організація «ПРОГРЕСИВНІ ОСВІТНІ ТЕХНОЛОГІЇ»</w:t>
            </w:r>
          </w:p>
        </w:tc>
      </w:tr>
      <w:tr w:rsidR="00B36DA3" w:rsidRPr="00B36DA3" w:rsidTr="00237C04">
        <w:trPr>
          <w:trHeight w:val="438"/>
        </w:trPr>
        <w:tc>
          <w:tcPr>
            <w:tcW w:w="555" w:type="dxa"/>
            <w:shd w:val="clear" w:color="auto" w:fill="auto"/>
          </w:tcPr>
          <w:p w:rsidR="00B36DA3" w:rsidRPr="00B36DA3" w:rsidRDefault="00B36DA3" w:rsidP="00B36DA3">
            <w:pPr>
              <w:numPr>
                <w:ilvl w:val="0"/>
                <w:numId w:val="45"/>
              </w:numPr>
              <w:tabs>
                <w:tab w:val="clear" w:pos="360"/>
                <w:tab w:val="left" w:pos="72"/>
                <w:tab w:val="left" w:pos="252"/>
              </w:tabs>
              <w:ind w:left="720" w:hanging="720"/>
              <w:jc w:val="center"/>
              <w:rPr>
                <w:sz w:val="28"/>
                <w:szCs w:val="28"/>
                <w:lang w:val="uk-UA"/>
              </w:rPr>
            </w:pPr>
          </w:p>
        </w:tc>
        <w:tc>
          <w:tcPr>
            <w:tcW w:w="1417" w:type="dxa"/>
          </w:tcPr>
          <w:p w:rsidR="00B36DA3" w:rsidRPr="000D7173" w:rsidRDefault="00A1443F" w:rsidP="00B36DA3">
            <w:pPr>
              <w:pStyle w:val="a9"/>
              <w:jc w:val="center"/>
              <w:rPr>
                <w:sz w:val="28"/>
                <w:szCs w:val="28"/>
                <w:lang w:val="uk-UA"/>
              </w:rPr>
            </w:pPr>
            <w:r w:rsidRPr="000D7173">
              <w:rPr>
                <w:sz w:val="28"/>
                <w:szCs w:val="28"/>
                <w:lang w:val="uk-UA"/>
              </w:rPr>
              <w:t>16</w:t>
            </w:r>
          </w:p>
        </w:tc>
        <w:tc>
          <w:tcPr>
            <w:tcW w:w="2722" w:type="dxa"/>
            <w:shd w:val="clear" w:color="auto" w:fill="auto"/>
            <w:vAlign w:val="center"/>
          </w:tcPr>
          <w:p w:rsidR="00B36DA3" w:rsidRPr="000D7173" w:rsidRDefault="00B36DA3" w:rsidP="00237C04">
            <w:pPr>
              <w:pStyle w:val="a9"/>
              <w:jc w:val="center"/>
              <w:rPr>
                <w:sz w:val="28"/>
                <w:szCs w:val="28"/>
                <w:lang w:val="uk-UA"/>
              </w:rPr>
            </w:pPr>
            <w:r w:rsidRPr="000D7173">
              <w:rPr>
                <w:sz w:val="28"/>
                <w:szCs w:val="28"/>
                <w:lang w:val="uk-UA"/>
              </w:rPr>
              <w:t>Гребенчукова</w:t>
            </w:r>
          </w:p>
          <w:p w:rsidR="00B36DA3" w:rsidRPr="000D7173" w:rsidRDefault="00B36DA3" w:rsidP="00237C04">
            <w:pPr>
              <w:pStyle w:val="a9"/>
              <w:jc w:val="center"/>
              <w:rPr>
                <w:sz w:val="28"/>
                <w:szCs w:val="28"/>
                <w:lang w:val="uk-UA"/>
              </w:rPr>
            </w:pPr>
            <w:r w:rsidRPr="000D7173">
              <w:rPr>
                <w:sz w:val="28"/>
                <w:szCs w:val="28"/>
                <w:lang w:val="uk-UA"/>
              </w:rPr>
              <w:t>Альона Сергіївна</w:t>
            </w:r>
          </w:p>
          <w:p w:rsidR="00B36DA3" w:rsidRPr="000D7173" w:rsidRDefault="00B36DA3" w:rsidP="00237C04">
            <w:pPr>
              <w:pStyle w:val="a9"/>
              <w:jc w:val="center"/>
              <w:rPr>
                <w:sz w:val="28"/>
                <w:szCs w:val="28"/>
                <w:lang w:val="uk-UA"/>
              </w:rPr>
            </w:pPr>
          </w:p>
        </w:tc>
        <w:tc>
          <w:tcPr>
            <w:tcW w:w="5053" w:type="dxa"/>
            <w:shd w:val="clear" w:color="auto" w:fill="auto"/>
          </w:tcPr>
          <w:p w:rsidR="00B36DA3" w:rsidRPr="000D7173" w:rsidRDefault="00B36DA3" w:rsidP="00237C04">
            <w:pPr>
              <w:pStyle w:val="a9"/>
              <w:jc w:val="center"/>
              <w:rPr>
                <w:sz w:val="28"/>
                <w:szCs w:val="28"/>
                <w:lang w:val="uk-UA"/>
              </w:rPr>
            </w:pPr>
            <w:r w:rsidRPr="000D7173">
              <w:rPr>
                <w:sz w:val="28"/>
                <w:szCs w:val="28"/>
                <w:lang w:val="uk-UA"/>
              </w:rPr>
              <w:t>Подільська районна організація Товариства Червоного Хреста України в м. Києві</w:t>
            </w:r>
          </w:p>
        </w:tc>
      </w:tr>
      <w:tr w:rsidR="00B36DA3" w:rsidRPr="00B36DA3" w:rsidTr="00237C04">
        <w:trPr>
          <w:trHeight w:val="438"/>
        </w:trPr>
        <w:tc>
          <w:tcPr>
            <w:tcW w:w="555" w:type="dxa"/>
            <w:shd w:val="clear" w:color="auto" w:fill="auto"/>
          </w:tcPr>
          <w:p w:rsidR="00B36DA3" w:rsidRPr="00B36DA3" w:rsidRDefault="00B36DA3" w:rsidP="00B36DA3">
            <w:pPr>
              <w:numPr>
                <w:ilvl w:val="0"/>
                <w:numId w:val="45"/>
              </w:numPr>
              <w:tabs>
                <w:tab w:val="clear" w:pos="360"/>
                <w:tab w:val="left" w:pos="72"/>
                <w:tab w:val="left" w:pos="252"/>
              </w:tabs>
              <w:ind w:left="720" w:hanging="720"/>
              <w:jc w:val="center"/>
              <w:rPr>
                <w:sz w:val="28"/>
                <w:szCs w:val="28"/>
                <w:lang w:val="uk-UA"/>
              </w:rPr>
            </w:pPr>
          </w:p>
        </w:tc>
        <w:tc>
          <w:tcPr>
            <w:tcW w:w="1417" w:type="dxa"/>
          </w:tcPr>
          <w:p w:rsidR="00B36DA3" w:rsidRPr="000D7173" w:rsidRDefault="00B36DA3" w:rsidP="00A1443F">
            <w:pPr>
              <w:pStyle w:val="a9"/>
              <w:jc w:val="center"/>
              <w:rPr>
                <w:sz w:val="28"/>
                <w:szCs w:val="28"/>
                <w:lang w:val="uk-UA"/>
              </w:rPr>
            </w:pPr>
            <w:r w:rsidRPr="000D7173">
              <w:rPr>
                <w:sz w:val="28"/>
                <w:szCs w:val="28"/>
                <w:lang w:val="uk-UA"/>
              </w:rPr>
              <w:t>1</w:t>
            </w:r>
            <w:r w:rsidR="00A1443F" w:rsidRPr="000D7173">
              <w:rPr>
                <w:sz w:val="28"/>
                <w:szCs w:val="28"/>
                <w:lang w:val="uk-UA"/>
              </w:rPr>
              <w:t>8</w:t>
            </w:r>
          </w:p>
        </w:tc>
        <w:tc>
          <w:tcPr>
            <w:tcW w:w="2722" w:type="dxa"/>
            <w:shd w:val="clear" w:color="auto" w:fill="auto"/>
            <w:vAlign w:val="center"/>
          </w:tcPr>
          <w:p w:rsidR="00B36DA3" w:rsidRPr="000D7173" w:rsidRDefault="00A1443F" w:rsidP="00237C04">
            <w:pPr>
              <w:pStyle w:val="a9"/>
              <w:jc w:val="center"/>
              <w:rPr>
                <w:sz w:val="28"/>
                <w:szCs w:val="28"/>
                <w:lang w:val="uk-UA"/>
              </w:rPr>
            </w:pPr>
            <w:r w:rsidRPr="000D7173">
              <w:rPr>
                <w:bCs/>
                <w:sz w:val="28"/>
                <w:szCs w:val="28"/>
                <w:lang w:val="uk-UA"/>
              </w:rPr>
              <w:t>Костянчук Сергій Петрович</w:t>
            </w:r>
          </w:p>
        </w:tc>
        <w:tc>
          <w:tcPr>
            <w:tcW w:w="5053" w:type="dxa"/>
            <w:shd w:val="clear" w:color="auto" w:fill="auto"/>
          </w:tcPr>
          <w:p w:rsidR="00B36DA3" w:rsidRPr="000D7173" w:rsidRDefault="00A1443F" w:rsidP="00237C04">
            <w:pPr>
              <w:pStyle w:val="a9"/>
              <w:jc w:val="center"/>
              <w:rPr>
                <w:sz w:val="28"/>
                <w:szCs w:val="28"/>
                <w:lang w:val="uk-UA"/>
              </w:rPr>
            </w:pPr>
            <w:r w:rsidRPr="000D7173">
              <w:rPr>
                <w:bCs/>
                <w:sz w:val="28"/>
                <w:szCs w:val="28"/>
                <w:lang w:val="uk-UA"/>
              </w:rPr>
              <w:t>Громадська організація «Київська фундація культури»</w:t>
            </w:r>
          </w:p>
        </w:tc>
      </w:tr>
      <w:tr w:rsidR="00B36DA3" w:rsidRPr="00B36DA3" w:rsidTr="00237C04">
        <w:trPr>
          <w:trHeight w:val="748"/>
        </w:trPr>
        <w:tc>
          <w:tcPr>
            <w:tcW w:w="555" w:type="dxa"/>
            <w:shd w:val="clear" w:color="auto" w:fill="auto"/>
          </w:tcPr>
          <w:p w:rsidR="00B36DA3" w:rsidRPr="00B36DA3" w:rsidRDefault="00B36DA3" w:rsidP="00B36DA3">
            <w:pPr>
              <w:numPr>
                <w:ilvl w:val="0"/>
                <w:numId w:val="45"/>
              </w:numPr>
              <w:tabs>
                <w:tab w:val="clear" w:pos="360"/>
                <w:tab w:val="left" w:pos="72"/>
                <w:tab w:val="left" w:pos="252"/>
              </w:tabs>
              <w:ind w:left="720" w:hanging="720"/>
              <w:jc w:val="center"/>
              <w:rPr>
                <w:sz w:val="28"/>
                <w:szCs w:val="28"/>
                <w:lang w:val="uk-UA"/>
              </w:rPr>
            </w:pPr>
          </w:p>
        </w:tc>
        <w:tc>
          <w:tcPr>
            <w:tcW w:w="1417" w:type="dxa"/>
          </w:tcPr>
          <w:p w:rsidR="00B36DA3" w:rsidRPr="000D7173" w:rsidRDefault="00A61F1E" w:rsidP="00A61F1E">
            <w:pPr>
              <w:pStyle w:val="a9"/>
              <w:jc w:val="center"/>
              <w:rPr>
                <w:bCs/>
                <w:sz w:val="28"/>
                <w:szCs w:val="28"/>
                <w:lang w:val="uk-UA"/>
              </w:rPr>
            </w:pPr>
            <w:r w:rsidRPr="000D7173">
              <w:rPr>
                <w:bCs/>
                <w:sz w:val="28"/>
                <w:szCs w:val="28"/>
                <w:lang w:val="uk-UA"/>
              </w:rPr>
              <w:t>6</w:t>
            </w:r>
          </w:p>
        </w:tc>
        <w:tc>
          <w:tcPr>
            <w:tcW w:w="2722" w:type="dxa"/>
            <w:shd w:val="clear" w:color="auto" w:fill="auto"/>
            <w:vAlign w:val="center"/>
          </w:tcPr>
          <w:p w:rsidR="00B36DA3" w:rsidRPr="000D7173" w:rsidRDefault="00A61F1E" w:rsidP="00237C04">
            <w:pPr>
              <w:pStyle w:val="a9"/>
              <w:jc w:val="center"/>
              <w:rPr>
                <w:bCs/>
                <w:sz w:val="28"/>
                <w:szCs w:val="28"/>
                <w:lang w:val="uk-UA"/>
              </w:rPr>
            </w:pPr>
            <w:r w:rsidRPr="000D7173">
              <w:rPr>
                <w:sz w:val="28"/>
                <w:szCs w:val="28"/>
                <w:lang w:val="uk-UA"/>
              </w:rPr>
              <w:t>Коцько Ольга Миколаївна</w:t>
            </w:r>
          </w:p>
        </w:tc>
        <w:tc>
          <w:tcPr>
            <w:tcW w:w="5053" w:type="dxa"/>
            <w:shd w:val="clear" w:color="auto" w:fill="auto"/>
          </w:tcPr>
          <w:p w:rsidR="00B36DA3" w:rsidRPr="000D7173" w:rsidRDefault="00A61F1E" w:rsidP="00237C04">
            <w:pPr>
              <w:pStyle w:val="a9"/>
              <w:jc w:val="center"/>
              <w:rPr>
                <w:bCs/>
                <w:sz w:val="28"/>
                <w:szCs w:val="28"/>
                <w:lang w:val="uk-UA"/>
              </w:rPr>
            </w:pPr>
            <w:r w:rsidRPr="000D7173">
              <w:rPr>
                <w:sz w:val="28"/>
                <w:szCs w:val="28"/>
                <w:lang w:val="uk-UA"/>
              </w:rPr>
              <w:t>Громадська організація «Антикорупційний захист, децентралізація та безпека»</w:t>
            </w:r>
          </w:p>
        </w:tc>
      </w:tr>
      <w:tr w:rsidR="00B36DA3" w:rsidRPr="00B36DA3" w:rsidTr="00237C04">
        <w:trPr>
          <w:trHeight w:val="438"/>
        </w:trPr>
        <w:tc>
          <w:tcPr>
            <w:tcW w:w="555" w:type="dxa"/>
            <w:shd w:val="clear" w:color="auto" w:fill="auto"/>
          </w:tcPr>
          <w:p w:rsidR="00B36DA3" w:rsidRPr="00B36DA3" w:rsidRDefault="00B36DA3" w:rsidP="00B36DA3">
            <w:pPr>
              <w:numPr>
                <w:ilvl w:val="0"/>
                <w:numId w:val="45"/>
              </w:numPr>
              <w:tabs>
                <w:tab w:val="clear" w:pos="360"/>
                <w:tab w:val="left" w:pos="72"/>
                <w:tab w:val="left" w:pos="252"/>
              </w:tabs>
              <w:ind w:left="720" w:hanging="720"/>
              <w:jc w:val="center"/>
              <w:rPr>
                <w:sz w:val="28"/>
                <w:szCs w:val="28"/>
                <w:lang w:val="uk-UA"/>
              </w:rPr>
            </w:pPr>
          </w:p>
        </w:tc>
        <w:tc>
          <w:tcPr>
            <w:tcW w:w="1417" w:type="dxa"/>
          </w:tcPr>
          <w:p w:rsidR="00B36DA3" w:rsidRPr="000D7173" w:rsidRDefault="00237C04" w:rsidP="00B36DA3">
            <w:pPr>
              <w:pStyle w:val="a9"/>
              <w:jc w:val="center"/>
              <w:rPr>
                <w:sz w:val="28"/>
                <w:szCs w:val="28"/>
                <w:lang w:val="uk-UA"/>
              </w:rPr>
            </w:pPr>
            <w:r w:rsidRPr="000D7173">
              <w:rPr>
                <w:sz w:val="28"/>
                <w:szCs w:val="28"/>
                <w:lang w:val="uk-UA"/>
              </w:rPr>
              <w:t>4</w:t>
            </w:r>
          </w:p>
        </w:tc>
        <w:tc>
          <w:tcPr>
            <w:tcW w:w="2722" w:type="dxa"/>
            <w:shd w:val="clear" w:color="auto" w:fill="auto"/>
            <w:vAlign w:val="center"/>
          </w:tcPr>
          <w:p w:rsidR="00B36DA3" w:rsidRPr="000D7173" w:rsidRDefault="00B36DA3" w:rsidP="00237C04">
            <w:pPr>
              <w:pStyle w:val="a9"/>
              <w:jc w:val="center"/>
              <w:rPr>
                <w:sz w:val="28"/>
                <w:szCs w:val="28"/>
                <w:lang w:val="uk-UA"/>
              </w:rPr>
            </w:pPr>
            <w:r w:rsidRPr="000D7173">
              <w:rPr>
                <w:sz w:val="28"/>
                <w:szCs w:val="28"/>
                <w:lang w:val="uk-UA"/>
              </w:rPr>
              <w:t>Кошара</w:t>
            </w:r>
          </w:p>
          <w:p w:rsidR="00B36DA3" w:rsidRPr="000D7173" w:rsidRDefault="00B36DA3" w:rsidP="00237C04">
            <w:pPr>
              <w:pStyle w:val="a9"/>
              <w:jc w:val="center"/>
              <w:rPr>
                <w:sz w:val="28"/>
                <w:szCs w:val="28"/>
                <w:lang w:val="uk-UA"/>
              </w:rPr>
            </w:pPr>
            <w:r w:rsidRPr="000D7173">
              <w:rPr>
                <w:sz w:val="28"/>
                <w:szCs w:val="28"/>
                <w:lang w:val="uk-UA"/>
              </w:rPr>
              <w:t>Андрій Володимирович</w:t>
            </w:r>
          </w:p>
        </w:tc>
        <w:tc>
          <w:tcPr>
            <w:tcW w:w="5053" w:type="dxa"/>
            <w:shd w:val="clear" w:color="auto" w:fill="auto"/>
          </w:tcPr>
          <w:p w:rsidR="00B36DA3" w:rsidRPr="000D7173" w:rsidRDefault="00B36DA3" w:rsidP="00237C04">
            <w:pPr>
              <w:pStyle w:val="a9"/>
              <w:jc w:val="center"/>
              <w:rPr>
                <w:sz w:val="28"/>
                <w:szCs w:val="28"/>
                <w:lang w:val="uk-UA"/>
              </w:rPr>
            </w:pPr>
            <w:r w:rsidRPr="000D7173">
              <w:rPr>
                <w:sz w:val="28"/>
                <w:szCs w:val="28"/>
                <w:lang w:val="uk-UA"/>
              </w:rPr>
              <w:t>Громадська організація «Рух Змін»</w:t>
            </w:r>
          </w:p>
        </w:tc>
      </w:tr>
      <w:tr w:rsidR="00237C04" w:rsidRPr="00B36DA3" w:rsidTr="00237C04">
        <w:trPr>
          <w:trHeight w:val="438"/>
        </w:trPr>
        <w:tc>
          <w:tcPr>
            <w:tcW w:w="555" w:type="dxa"/>
            <w:shd w:val="clear" w:color="auto" w:fill="auto"/>
          </w:tcPr>
          <w:p w:rsidR="00237C04" w:rsidRPr="00B36DA3" w:rsidRDefault="00237C04" w:rsidP="00B36DA3">
            <w:pPr>
              <w:numPr>
                <w:ilvl w:val="0"/>
                <w:numId w:val="45"/>
              </w:numPr>
              <w:tabs>
                <w:tab w:val="clear" w:pos="360"/>
                <w:tab w:val="left" w:pos="72"/>
                <w:tab w:val="left" w:pos="252"/>
              </w:tabs>
              <w:ind w:left="720" w:hanging="720"/>
              <w:jc w:val="center"/>
              <w:rPr>
                <w:sz w:val="28"/>
                <w:szCs w:val="28"/>
                <w:lang w:val="uk-UA"/>
              </w:rPr>
            </w:pPr>
          </w:p>
        </w:tc>
        <w:tc>
          <w:tcPr>
            <w:tcW w:w="1417" w:type="dxa"/>
          </w:tcPr>
          <w:p w:rsidR="00237C04" w:rsidRPr="000D7173" w:rsidRDefault="00237C04" w:rsidP="00B36DA3">
            <w:pPr>
              <w:pStyle w:val="a9"/>
              <w:jc w:val="center"/>
              <w:rPr>
                <w:sz w:val="28"/>
                <w:szCs w:val="28"/>
                <w:lang w:val="uk-UA"/>
              </w:rPr>
            </w:pPr>
            <w:r w:rsidRPr="000D7173">
              <w:rPr>
                <w:sz w:val="28"/>
                <w:szCs w:val="28"/>
                <w:lang w:val="uk-UA"/>
              </w:rPr>
              <w:t>13</w:t>
            </w:r>
          </w:p>
        </w:tc>
        <w:tc>
          <w:tcPr>
            <w:tcW w:w="2722" w:type="dxa"/>
            <w:shd w:val="clear" w:color="auto" w:fill="auto"/>
          </w:tcPr>
          <w:p w:rsidR="00237C04" w:rsidRPr="000D7173" w:rsidRDefault="00237C04" w:rsidP="00237C04">
            <w:pPr>
              <w:pStyle w:val="a9"/>
              <w:jc w:val="center"/>
              <w:rPr>
                <w:sz w:val="28"/>
                <w:szCs w:val="28"/>
                <w:lang w:val="uk-UA"/>
              </w:rPr>
            </w:pPr>
            <w:r w:rsidRPr="000D7173">
              <w:rPr>
                <w:sz w:val="28"/>
                <w:szCs w:val="28"/>
                <w:lang w:val="uk-UA"/>
              </w:rPr>
              <w:t>Матвійчук Сергій Миколайович</w:t>
            </w:r>
          </w:p>
        </w:tc>
        <w:tc>
          <w:tcPr>
            <w:tcW w:w="5053" w:type="dxa"/>
            <w:shd w:val="clear" w:color="auto" w:fill="auto"/>
          </w:tcPr>
          <w:p w:rsidR="00237C04" w:rsidRPr="000D7173" w:rsidRDefault="00237C04" w:rsidP="00237C04">
            <w:pPr>
              <w:pStyle w:val="a9"/>
              <w:jc w:val="center"/>
              <w:rPr>
                <w:sz w:val="28"/>
                <w:szCs w:val="28"/>
                <w:lang w:val="uk-UA"/>
              </w:rPr>
            </w:pPr>
            <w:r w:rsidRPr="000D7173">
              <w:rPr>
                <w:sz w:val="28"/>
                <w:szCs w:val="28"/>
                <w:lang w:val="uk-UA"/>
              </w:rPr>
              <w:t>Громадська організація «Київська спілка ветеранів АТО Подільського району»</w:t>
            </w:r>
          </w:p>
        </w:tc>
      </w:tr>
      <w:tr w:rsidR="00B36DA3" w:rsidRPr="00B36DA3" w:rsidTr="00237C04">
        <w:trPr>
          <w:trHeight w:val="438"/>
        </w:trPr>
        <w:tc>
          <w:tcPr>
            <w:tcW w:w="555" w:type="dxa"/>
            <w:shd w:val="clear" w:color="auto" w:fill="auto"/>
          </w:tcPr>
          <w:p w:rsidR="00B36DA3" w:rsidRPr="00B36DA3" w:rsidRDefault="00B36DA3" w:rsidP="00B36DA3">
            <w:pPr>
              <w:numPr>
                <w:ilvl w:val="0"/>
                <w:numId w:val="45"/>
              </w:numPr>
              <w:tabs>
                <w:tab w:val="clear" w:pos="360"/>
                <w:tab w:val="left" w:pos="72"/>
                <w:tab w:val="left" w:pos="252"/>
              </w:tabs>
              <w:ind w:left="720" w:hanging="720"/>
              <w:jc w:val="center"/>
              <w:rPr>
                <w:sz w:val="28"/>
                <w:szCs w:val="28"/>
                <w:lang w:val="uk-UA"/>
              </w:rPr>
            </w:pPr>
          </w:p>
        </w:tc>
        <w:tc>
          <w:tcPr>
            <w:tcW w:w="1417" w:type="dxa"/>
          </w:tcPr>
          <w:p w:rsidR="00B36DA3" w:rsidRPr="000D7173" w:rsidRDefault="00237C04" w:rsidP="00B36DA3">
            <w:pPr>
              <w:pStyle w:val="a9"/>
              <w:jc w:val="center"/>
              <w:rPr>
                <w:sz w:val="28"/>
                <w:szCs w:val="28"/>
                <w:lang w:val="uk-UA"/>
              </w:rPr>
            </w:pPr>
            <w:r w:rsidRPr="000D7173">
              <w:rPr>
                <w:sz w:val="28"/>
                <w:szCs w:val="28"/>
                <w:lang w:val="uk-UA"/>
              </w:rPr>
              <w:t>14</w:t>
            </w:r>
          </w:p>
        </w:tc>
        <w:tc>
          <w:tcPr>
            <w:tcW w:w="2722" w:type="dxa"/>
            <w:shd w:val="clear" w:color="auto" w:fill="auto"/>
            <w:vAlign w:val="center"/>
          </w:tcPr>
          <w:p w:rsidR="00B36DA3" w:rsidRPr="000D7173" w:rsidRDefault="00B36DA3" w:rsidP="00237C04">
            <w:pPr>
              <w:pStyle w:val="a9"/>
              <w:jc w:val="center"/>
              <w:rPr>
                <w:sz w:val="28"/>
                <w:szCs w:val="28"/>
                <w:lang w:val="uk-UA"/>
              </w:rPr>
            </w:pPr>
            <w:r w:rsidRPr="000D7173">
              <w:rPr>
                <w:sz w:val="28"/>
                <w:szCs w:val="28"/>
                <w:lang w:val="uk-UA"/>
              </w:rPr>
              <w:t>Матюкін</w:t>
            </w:r>
          </w:p>
          <w:p w:rsidR="00B36DA3" w:rsidRPr="000D7173" w:rsidRDefault="00B36DA3" w:rsidP="00237C04">
            <w:pPr>
              <w:pStyle w:val="a9"/>
              <w:jc w:val="center"/>
              <w:rPr>
                <w:sz w:val="28"/>
                <w:szCs w:val="28"/>
                <w:lang w:val="uk-UA"/>
              </w:rPr>
            </w:pPr>
            <w:r w:rsidRPr="000D7173">
              <w:rPr>
                <w:sz w:val="28"/>
                <w:szCs w:val="28"/>
                <w:lang w:val="uk-UA"/>
              </w:rPr>
              <w:t>Ігор Вікторович</w:t>
            </w:r>
          </w:p>
          <w:p w:rsidR="00B36DA3" w:rsidRPr="000D7173" w:rsidRDefault="00B36DA3" w:rsidP="00237C04">
            <w:pPr>
              <w:pStyle w:val="a9"/>
              <w:jc w:val="center"/>
              <w:rPr>
                <w:sz w:val="28"/>
                <w:szCs w:val="28"/>
                <w:lang w:val="uk-UA"/>
              </w:rPr>
            </w:pPr>
          </w:p>
        </w:tc>
        <w:tc>
          <w:tcPr>
            <w:tcW w:w="5053" w:type="dxa"/>
            <w:shd w:val="clear" w:color="auto" w:fill="auto"/>
          </w:tcPr>
          <w:p w:rsidR="00B36DA3" w:rsidRPr="000D7173" w:rsidRDefault="00B36DA3" w:rsidP="00237C04">
            <w:pPr>
              <w:pStyle w:val="a9"/>
              <w:jc w:val="center"/>
              <w:rPr>
                <w:sz w:val="28"/>
                <w:szCs w:val="28"/>
                <w:lang w:val="uk-UA"/>
              </w:rPr>
            </w:pPr>
            <w:r w:rsidRPr="000D7173">
              <w:rPr>
                <w:sz w:val="28"/>
                <w:szCs w:val="28"/>
                <w:lang w:val="uk-UA"/>
              </w:rPr>
              <w:t>Громадська організація «Інвалідів, пенсіонерів та малозахищених верств населення «БЛАГОДІЯ»</w:t>
            </w:r>
          </w:p>
        </w:tc>
      </w:tr>
      <w:tr w:rsidR="00B36DA3" w:rsidRPr="00B36DA3" w:rsidTr="00237C04">
        <w:trPr>
          <w:trHeight w:val="603"/>
        </w:trPr>
        <w:tc>
          <w:tcPr>
            <w:tcW w:w="555" w:type="dxa"/>
            <w:shd w:val="clear" w:color="auto" w:fill="auto"/>
          </w:tcPr>
          <w:p w:rsidR="00B36DA3" w:rsidRPr="00B36DA3" w:rsidRDefault="00B36DA3" w:rsidP="00B36DA3">
            <w:pPr>
              <w:numPr>
                <w:ilvl w:val="0"/>
                <w:numId w:val="45"/>
              </w:numPr>
              <w:tabs>
                <w:tab w:val="clear" w:pos="360"/>
                <w:tab w:val="left" w:pos="72"/>
                <w:tab w:val="left" w:pos="252"/>
              </w:tabs>
              <w:ind w:left="720" w:hanging="720"/>
              <w:jc w:val="center"/>
              <w:rPr>
                <w:sz w:val="28"/>
                <w:szCs w:val="28"/>
                <w:lang w:val="uk-UA"/>
              </w:rPr>
            </w:pPr>
          </w:p>
        </w:tc>
        <w:tc>
          <w:tcPr>
            <w:tcW w:w="1417" w:type="dxa"/>
          </w:tcPr>
          <w:p w:rsidR="00B36DA3" w:rsidRPr="000D7173" w:rsidRDefault="00237C04" w:rsidP="00B36DA3">
            <w:pPr>
              <w:pStyle w:val="a9"/>
              <w:jc w:val="center"/>
              <w:rPr>
                <w:sz w:val="28"/>
                <w:szCs w:val="28"/>
                <w:lang w:val="uk-UA"/>
              </w:rPr>
            </w:pPr>
            <w:r w:rsidRPr="000D7173">
              <w:rPr>
                <w:sz w:val="28"/>
                <w:szCs w:val="28"/>
                <w:lang w:val="uk-UA"/>
              </w:rPr>
              <w:t>8</w:t>
            </w:r>
          </w:p>
        </w:tc>
        <w:tc>
          <w:tcPr>
            <w:tcW w:w="2722" w:type="dxa"/>
            <w:shd w:val="clear" w:color="auto" w:fill="auto"/>
          </w:tcPr>
          <w:p w:rsidR="00B36DA3" w:rsidRPr="000D7173" w:rsidRDefault="00B36DA3" w:rsidP="00237C04">
            <w:pPr>
              <w:pStyle w:val="a9"/>
              <w:jc w:val="center"/>
              <w:rPr>
                <w:sz w:val="28"/>
                <w:szCs w:val="28"/>
                <w:lang w:val="uk-UA"/>
              </w:rPr>
            </w:pPr>
            <w:r w:rsidRPr="000D7173">
              <w:rPr>
                <w:sz w:val="28"/>
                <w:szCs w:val="28"/>
                <w:lang w:val="uk-UA"/>
              </w:rPr>
              <w:t>Міленко</w:t>
            </w:r>
          </w:p>
          <w:p w:rsidR="00B36DA3" w:rsidRPr="000D7173" w:rsidRDefault="00B36DA3" w:rsidP="00237C04">
            <w:pPr>
              <w:pStyle w:val="a9"/>
              <w:jc w:val="center"/>
              <w:rPr>
                <w:sz w:val="28"/>
                <w:szCs w:val="28"/>
                <w:lang w:val="uk-UA"/>
              </w:rPr>
            </w:pPr>
            <w:r w:rsidRPr="000D7173">
              <w:rPr>
                <w:sz w:val="28"/>
                <w:szCs w:val="28"/>
                <w:lang w:val="uk-UA"/>
              </w:rPr>
              <w:t>Тетяна Олексіївна</w:t>
            </w:r>
          </w:p>
        </w:tc>
        <w:tc>
          <w:tcPr>
            <w:tcW w:w="5053" w:type="dxa"/>
            <w:shd w:val="clear" w:color="auto" w:fill="auto"/>
          </w:tcPr>
          <w:p w:rsidR="00B36DA3" w:rsidRPr="000D7173" w:rsidRDefault="00B36DA3" w:rsidP="00237C04">
            <w:pPr>
              <w:pStyle w:val="a9"/>
              <w:jc w:val="center"/>
              <w:rPr>
                <w:sz w:val="28"/>
                <w:szCs w:val="28"/>
                <w:lang w:val="uk-UA"/>
              </w:rPr>
            </w:pPr>
            <w:r w:rsidRPr="000D7173">
              <w:rPr>
                <w:sz w:val="28"/>
                <w:szCs w:val="28"/>
                <w:lang w:val="uk-UA"/>
              </w:rPr>
              <w:t>Громадська організація «Всеукраїнський центр протидії корупції та сприяння правоохоронним органам «Антикорупційна ініціатива»</w:t>
            </w:r>
          </w:p>
        </w:tc>
      </w:tr>
      <w:tr w:rsidR="00237C04" w:rsidRPr="00B36DA3" w:rsidTr="00237C04">
        <w:trPr>
          <w:trHeight w:val="603"/>
        </w:trPr>
        <w:tc>
          <w:tcPr>
            <w:tcW w:w="555" w:type="dxa"/>
            <w:shd w:val="clear" w:color="auto" w:fill="auto"/>
          </w:tcPr>
          <w:p w:rsidR="00237C04" w:rsidRPr="00B36DA3" w:rsidRDefault="00237C04" w:rsidP="00B36DA3">
            <w:pPr>
              <w:numPr>
                <w:ilvl w:val="0"/>
                <w:numId w:val="45"/>
              </w:numPr>
              <w:tabs>
                <w:tab w:val="clear" w:pos="360"/>
                <w:tab w:val="left" w:pos="72"/>
                <w:tab w:val="left" w:pos="252"/>
              </w:tabs>
              <w:ind w:left="720" w:hanging="720"/>
              <w:jc w:val="center"/>
              <w:rPr>
                <w:sz w:val="28"/>
                <w:szCs w:val="28"/>
                <w:lang w:val="uk-UA"/>
              </w:rPr>
            </w:pPr>
          </w:p>
        </w:tc>
        <w:tc>
          <w:tcPr>
            <w:tcW w:w="1417" w:type="dxa"/>
          </w:tcPr>
          <w:p w:rsidR="00237C04" w:rsidRPr="000D7173" w:rsidRDefault="00237C04" w:rsidP="00237C04">
            <w:pPr>
              <w:pStyle w:val="a9"/>
              <w:jc w:val="center"/>
              <w:rPr>
                <w:sz w:val="28"/>
                <w:szCs w:val="28"/>
                <w:lang w:val="uk-UA"/>
              </w:rPr>
            </w:pPr>
            <w:r w:rsidRPr="000D7173">
              <w:rPr>
                <w:sz w:val="28"/>
                <w:szCs w:val="28"/>
                <w:lang w:val="uk-UA"/>
              </w:rPr>
              <w:t>9</w:t>
            </w:r>
          </w:p>
        </w:tc>
        <w:tc>
          <w:tcPr>
            <w:tcW w:w="2722" w:type="dxa"/>
            <w:shd w:val="clear" w:color="auto" w:fill="auto"/>
          </w:tcPr>
          <w:p w:rsidR="00237C04" w:rsidRPr="000D7173" w:rsidRDefault="00237C04" w:rsidP="00237C04">
            <w:pPr>
              <w:pStyle w:val="a9"/>
              <w:jc w:val="center"/>
              <w:rPr>
                <w:sz w:val="28"/>
                <w:szCs w:val="28"/>
                <w:lang w:val="uk-UA"/>
              </w:rPr>
            </w:pPr>
            <w:r w:rsidRPr="000D7173">
              <w:rPr>
                <w:sz w:val="28"/>
                <w:szCs w:val="28"/>
                <w:lang w:val="uk-UA"/>
              </w:rPr>
              <w:t>Рутковська</w:t>
            </w:r>
          </w:p>
          <w:p w:rsidR="00237C04" w:rsidRPr="000D7173" w:rsidRDefault="00237C04" w:rsidP="00237C04">
            <w:pPr>
              <w:pStyle w:val="a9"/>
              <w:jc w:val="center"/>
              <w:rPr>
                <w:sz w:val="28"/>
                <w:szCs w:val="28"/>
                <w:lang w:val="uk-UA"/>
              </w:rPr>
            </w:pPr>
            <w:r w:rsidRPr="000D7173">
              <w:rPr>
                <w:sz w:val="28"/>
                <w:szCs w:val="28"/>
                <w:lang w:val="uk-UA"/>
              </w:rPr>
              <w:t>Ольга Анатоліївна</w:t>
            </w:r>
          </w:p>
        </w:tc>
        <w:tc>
          <w:tcPr>
            <w:tcW w:w="5053" w:type="dxa"/>
            <w:shd w:val="clear" w:color="auto" w:fill="auto"/>
          </w:tcPr>
          <w:p w:rsidR="00237C04" w:rsidRPr="000D7173" w:rsidRDefault="00237C04" w:rsidP="00237C04">
            <w:pPr>
              <w:pStyle w:val="a9"/>
              <w:jc w:val="center"/>
              <w:rPr>
                <w:sz w:val="28"/>
                <w:szCs w:val="28"/>
                <w:lang w:val="uk-UA"/>
              </w:rPr>
            </w:pPr>
            <w:r w:rsidRPr="000D7173">
              <w:rPr>
                <w:sz w:val="28"/>
                <w:szCs w:val="28"/>
                <w:lang w:val="uk-UA"/>
              </w:rPr>
              <w:t>Громадська організація «ЕКОСОЛИЦЯ»</w:t>
            </w:r>
          </w:p>
          <w:p w:rsidR="00237C04" w:rsidRPr="000D7173" w:rsidRDefault="00237C04" w:rsidP="00237C04">
            <w:pPr>
              <w:pStyle w:val="a9"/>
              <w:jc w:val="center"/>
              <w:rPr>
                <w:sz w:val="28"/>
                <w:szCs w:val="28"/>
                <w:lang w:val="uk-UA"/>
              </w:rPr>
            </w:pPr>
          </w:p>
        </w:tc>
      </w:tr>
      <w:tr w:rsidR="00237C04" w:rsidRPr="00B36DA3" w:rsidTr="00237C04">
        <w:trPr>
          <w:trHeight w:val="603"/>
        </w:trPr>
        <w:tc>
          <w:tcPr>
            <w:tcW w:w="555" w:type="dxa"/>
            <w:shd w:val="clear" w:color="auto" w:fill="auto"/>
          </w:tcPr>
          <w:p w:rsidR="00237C04" w:rsidRPr="00B36DA3" w:rsidRDefault="00237C04" w:rsidP="00B36DA3">
            <w:pPr>
              <w:numPr>
                <w:ilvl w:val="0"/>
                <w:numId w:val="45"/>
              </w:numPr>
              <w:tabs>
                <w:tab w:val="clear" w:pos="360"/>
                <w:tab w:val="left" w:pos="72"/>
                <w:tab w:val="left" w:pos="252"/>
              </w:tabs>
              <w:ind w:left="720" w:hanging="720"/>
              <w:jc w:val="center"/>
              <w:rPr>
                <w:sz w:val="28"/>
                <w:szCs w:val="28"/>
                <w:lang w:val="uk-UA"/>
              </w:rPr>
            </w:pPr>
          </w:p>
        </w:tc>
        <w:tc>
          <w:tcPr>
            <w:tcW w:w="1417" w:type="dxa"/>
          </w:tcPr>
          <w:p w:rsidR="00237C04" w:rsidRPr="000D7173" w:rsidRDefault="00237C04" w:rsidP="00237C04">
            <w:pPr>
              <w:pStyle w:val="a9"/>
              <w:jc w:val="center"/>
              <w:rPr>
                <w:sz w:val="28"/>
                <w:szCs w:val="28"/>
                <w:lang w:val="uk-UA"/>
              </w:rPr>
            </w:pPr>
            <w:r w:rsidRPr="000D7173">
              <w:rPr>
                <w:sz w:val="28"/>
                <w:szCs w:val="28"/>
                <w:lang w:val="uk-UA"/>
              </w:rPr>
              <w:t>21</w:t>
            </w:r>
          </w:p>
        </w:tc>
        <w:tc>
          <w:tcPr>
            <w:tcW w:w="2722" w:type="dxa"/>
            <w:shd w:val="clear" w:color="auto" w:fill="auto"/>
            <w:vAlign w:val="center"/>
          </w:tcPr>
          <w:p w:rsidR="00237C04" w:rsidRPr="000D7173" w:rsidRDefault="00237C04" w:rsidP="00237C04">
            <w:pPr>
              <w:pStyle w:val="a9"/>
              <w:jc w:val="center"/>
              <w:rPr>
                <w:sz w:val="28"/>
                <w:szCs w:val="28"/>
                <w:lang w:val="uk-UA"/>
              </w:rPr>
            </w:pPr>
            <w:r w:rsidRPr="000D7173">
              <w:rPr>
                <w:sz w:val="28"/>
                <w:szCs w:val="28"/>
                <w:lang w:val="uk-UA"/>
              </w:rPr>
              <w:t>Сердюк Михайло Володимирович</w:t>
            </w:r>
          </w:p>
        </w:tc>
        <w:tc>
          <w:tcPr>
            <w:tcW w:w="5053" w:type="dxa"/>
            <w:shd w:val="clear" w:color="auto" w:fill="auto"/>
          </w:tcPr>
          <w:p w:rsidR="00237C04" w:rsidRPr="000D7173" w:rsidRDefault="00237C04" w:rsidP="00237C04">
            <w:pPr>
              <w:pStyle w:val="a9"/>
              <w:jc w:val="center"/>
              <w:rPr>
                <w:sz w:val="28"/>
                <w:szCs w:val="28"/>
                <w:lang w:val="uk-UA"/>
              </w:rPr>
            </w:pPr>
            <w:r w:rsidRPr="000D7173">
              <w:rPr>
                <w:sz w:val="28"/>
                <w:szCs w:val="28"/>
                <w:lang w:val="uk-UA"/>
              </w:rPr>
              <w:t>Громадська організація «Подоляночка»</w:t>
            </w:r>
          </w:p>
          <w:p w:rsidR="00237C04" w:rsidRPr="000D7173" w:rsidRDefault="00237C04" w:rsidP="00237C04">
            <w:pPr>
              <w:pStyle w:val="a9"/>
              <w:jc w:val="center"/>
              <w:rPr>
                <w:sz w:val="28"/>
                <w:szCs w:val="28"/>
                <w:lang w:val="uk-UA"/>
              </w:rPr>
            </w:pPr>
          </w:p>
        </w:tc>
      </w:tr>
      <w:tr w:rsidR="00237C04" w:rsidRPr="00B36DA3" w:rsidTr="00237C04">
        <w:trPr>
          <w:trHeight w:val="438"/>
        </w:trPr>
        <w:tc>
          <w:tcPr>
            <w:tcW w:w="555" w:type="dxa"/>
            <w:shd w:val="clear" w:color="auto" w:fill="auto"/>
          </w:tcPr>
          <w:p w:rsidR="00237C04" w:rsidRPr="00B36DA3" w:rsidRDefault="00237C04" w:rsidP="00B36DA3">
            <w:pPr>
              <w:numPr>
                <w:ilvl w:val="0"/>
                <w:numId w:val="45"/>
              </w:numPr>
              <w:tabs>
                <w:tab w:val="clear" w:pos="360"/>
                <w:tab w:val="left" w:pos="72"/>
                <w:tab w:val="left" w:pos="252"/>
              </w:tabs>
              <w:ind w:left="720" w:hanging="720"/>
              <w:jc w:val="center"/>
              <w:rPr>
                <w:sz w:val="28"/>
                <w:szCs w:val="28"/>
                <w:lang w:val="uk-UA"/>
              </w:rPr>
            </w:pPr>
          </w:p>
        </w:tc>
        <w:tc>
          <w:tcPr>
            <w:tcW w:w="1417" w:type="dxa"/>
          </w:tcPr>
          <w:p w:rsidR="00237C04" w:rsidRPr="000D7173" w:rsidRDefault="00237C04" w:rsidP="00237C04">
            <w:pPr>
              <w:pStyle w:val="a9"/>
              <w:jc w:val="center"/>
              <w:rPr>
                <w:sz w:val="28"/>
                <w:szCs w:val="28"/>
                <w:lang w:val="uk-UA"/>
              </w:rPr>
            </w:pPr>
            <w:r w:rsidRPr="000D7173">
              <w:rPr>
                <w:sz w:val="28"/>
                <w:szCs w:val="28"/>
                <w:lang w:val="uk-UA"/>
              </w:rPr>
              <w:t>10</w:t>
            </w:r>
          </w:p>
        </w:tc>
        <w:tc>
          <w:tcPr>
            <w:tcW w:w="2722" w:type="dxa"/>
            <w:shd w:val="clear" w:color="auto" w:fill="auto"/>
          </w:tcPr>
          <w:p w:rsidR="00237C04" w:rsidRPr="000D7173" w:rsidRDefault="00237C04" w:rsidP="00237C04">
            <w:pPr>
              <w:pStyle w:val="a9"/>
              <w:jc w:val="center"/>
              <w:rPr>
                <w:sz w:val="28"/>
                <w:szCs w:val="28"/>
                <w:lang w:val="uk-UA"/>
              </w:rPr>
            </w:pPr>
            <w:r w:rsidRPr="000D7173">
              <w:rPr>
                <w:sz w:val="28"/>
                <w:szCs w:val="28"/>
                <w:lang w:val="uk-UA"/>
              </w:rPr>
              <w:t>Скрипський</w:t>
            </w:r>
          </w:p>
          <w:p w:rsidR="00237C04" w:rsidRPr="000D7173" w:rsidRDefault="00237C04" w:rsidP="00237C04">
            <w:pPr>
              <w:pStyle w:val="a9"/>
              <w:jc w:val="center"/>
              <w:rPr>
                <w:sz w:val="28"/>
                <w:szCs w:val="28"/>
                <w:lang w:val="uk-UA"/>
              </w:rPr>
            </w:pPr>
            <w:r w:rsidRPr="000D7173">
              <w:rPr>
                <w:sz w:val="28"/>
                <w:szCs w:val="28"/>
                <w:lang w:val="uk-UA"/>
              </w:rPr>
              <w:t>Валерій Романович</w:t>
            </w:r>
          </w:p>
          <w:p w:rsidR="00237C04" w:rsidRPr="000D7173" w:rsidRDefault="00237C04" w:rsidP="00237C04">
            <w:pPr>
              <w:pStyle w:val="a9"/>
              <w:jc w:val="center"/>
              <w:rPr>
                <w:sz w:val="28"/>
                <w:szCs w:val="28"/>
                <w:lang w:val="uk-UA"/>
              </w:rPr>
            </w:pPr>
          </w:p>
        </w:tc>
        <w:tc>
          <w:tcPr>
            <w:tcW w:w="5053" w:type="dxa"/>
            <w:shd w:val="clear" w:color="auto" w:fill="auto"/>
          </w:tcPr>
          <w:p w:rsidR="00237C04" w:rsidRPr="000D7173" w:rsidRDefault="00237C04" w:rsidP="00237C04">
            <w:pPr>
              <w:pStyle w:val="a9"/>
              <w:jc w:val="center"/>
              <w:rPr>
                <w:sz w:val="28"/>
                <w:szCs w:val="28"/>
                <w:lang w:val="uk-UA"/>
              </w:rPr>
            </w:pPr>
            <w:r w:rsidRPr="000D7173">
              <w:rPr>
                <w:sz w:val="28"/>
                <w:szCs w:val="28"/>
                <w:lang w:val="uk-UA"/>
              </w:rPr>
              <w:t>Громадська організація «Всеукраїнська організація Союз осіб з інвалідністю України»</w:t>
            </w:r>
          </w:p>
        </w:tc>
      </w:tr>
      <w:tr w:rsidR="00237C04" w:rsidRPr="00B36DA3" w:rsidTr="00237C04">
        <w:trPr>
          <w:trHeight w:val="438"/>
        </w:trPr>
        <w:tc>
          <w:tcPr>
            <w:tcW w:w="555" w:type="dxa"/>
            <w:shd w:val="clear" w:color="auto" w:fill="auto"/>
          </w:tcPr>
          <w:p w:rsidR="00237C04" w:rsidRPr="00B36DA3" w:rsidRDefault="00237C04" w:rsidP="00B36DA3">
            <w:pPr>
              <w:numPr>
                <w:ilvl w:val="0"/>
                <w:numId w:val="45"/>
              </w:numPr>
              <w:tabs>
                <w:tab w:val="clear" w:pos="360"/>
                <w:tab w:val="left" w:pos="72"/>
                <w:tab w:val="left" w:pos="252"/>
              </w:tabs>
              <w:ind w:left="720" w:hanging="720"/>
              <w:jc w:val="center"/>
              <w:rPr>
                <w:sz w:val="28"/>
                <w:szCs w:val="28"/>
                <w:lang w:val="uk-UA"/>
              </w:rPr>
            </w:pPr>
          </w:p>
        </w:tc>
        <w:tc>
          <w:tcPr>
            <w:tcW w:w="1417" w:type="dxa"/>
          </w:tcPr>
          <w:p w:rsidR="00237C04" w:rsidRPr="000D7173" w:rsidRDefault="00237C04" w:rsidP="00B36DA3">
            <w:pPr>
              <w:pStyle w:val="a9"/>
              <w:jc w:val="center"/>
              <w:rPr>
                <w:sz w:val="28"/>
                <w:szCs w:val="28"/>
                <w:lang w:val="uk-UA"/>
              </w:rPr>
            </w:pPr>
            <w:r w:rsidRPr="000D7173">
              <w:rPr>
                <w:sz w:val="28"/>
                <w:szCs w:val="28"/>
                <w:lang w:val="uk-UA"/>
              </w:rPr>
              <w:t>17</w:t>
            </w:r>
          </w:p>
        </w:tc>
        <w:tc>
          <w:tcPr>
            <w:tcW w:w="2722" w:type="dxa"/>
            <w:shd w:val="clear" w:color="auto" w:fill="auto"/>
            <w:vAlign w:val="center"/>
          </w:tcPr>
          <w:p w:rsidR="00237C04" w:rsidRPr="000D7173" w:rsidRDefault="00237C04" w:rsidP="00237C04">
            <w:pPr>
              <w:pStyle w:val="a9"/>
              <w:jc w:val="center"/>
              <w:rPr>
                <w:sz w:val="28"/>
                <w:szCs w:val="28"/>
                <w:lang w:val="uk-UA"/>
              </w:rPr>
            </w:pPr>
            <w:r w:rsidRPr="000D7173">
              <w:rPr>
                <w:sz w:val="28"/>
                <w:szCs w:val="28"/>
                <w:lang w:val="uk-UA"/>
              </w:rPr>
              <w:t>Спасіченко</w:t>
            </w:r>
          </w:p>
          <w:p w:rsidR="00237C04" w:rsidRPr="000D7173" w:rsidRDefault="00237C04" w:rsidP="00237C04">
            <w:pPr>
              <w:pStyle w:val="a9"/>
              <w:jc w:val="center"/>
              <w:rPr>
                <w:sz w:val="28"/>
                <w:szCs w:val="28"/>
                <w:lang w:val="uk-UA"/>
              </w:rPr>
            </w:pPr>
            <w:r w:rsidRPr="000D7173">
              <w:rPr>
                <w:sz w:val="28"/>
                <w:szCs w:val="28"/>
                <w:lang w:val="uk-UA"/>
              </w:rPr>
              <w:t>Світлана Петрівна</w:t>
            </w:r>
          </w:p>
        </w:tc>
        <w:tc>
          <w:tcPr>
            <w:tcW w:w="5053" w:type="dxa"/>
            <w:shd w:val="clear" w:color="auto" w:fill="auto"/>
          </w:tcPr>
          <w:p w:rsidR="00237C04" w:rsidRPr="000D7173" w:rsidRDefault="00237C04" w:rsidP="00237C04">
            <w:pPr>
              <w:pStyle w:val="a9"/>
              <w:jc w:val="center"/>
              <w:rPr>
                <w:sz w:val="28"/>
                <w:szCs w:val="28"/>
                <w:lang w:val="uk-UA"/>
              </w:rPr>
            </w:pPr>
            <w:r w:rsidRPr="000D7173">
              <w:rPr>
                <w:sz w:val="28"/>
                <w:szCs w:val="28"/>
                <w:lang w:val="uk-UA"/>
              </w:rPr>
              <w:t>Громадська організація «СОНЦЕ В ДОЛОНЯХ»</w:t>
            </w:r>
          </w:p>
        </w:tc>
      </w:tr>
      <w:tr w:rsidR="00237C04" w:rsidRPr="00B36DA3" w:rsidTr="000D7173">
        <w:trPr>
          <w:trHeight w:val="438"/>
        </w:trPr>
        <w:tc>
          <w:tcPr>
            <w:tcW w:w="555" w:type="dxa"/>
            <w:shd w:val="clear" w:color="auto" w:fill="auto"/>
          </w:tcPr>
          <w:p w:rsidR="00237C04" w:rsidRPr="00B36DA3" w:rsidRDefault="00237C04" w:rsidP="00B36DA3">
            <w:pPr>
              <w:numPr>
                <w:ilvl w:val="0"/>
                <w:numId w:val="45"/>
              </w:numPr>
              <w:tabs>
                <w:tab w:val="clear" w:pos="360"/>
                <w:tab w:val="left" w:pos="72"/>
                <w:tab w:val="left" w:pos="252"/>
              </w:tabs>
              <w:ind w:left="720" w:hanging="720"/>
              <w:jc w:val="center"/>
              <w:rPr>
                <w:sz w:val="28"/>
                <w:szCs w:val="28"/>
                <w:lang w:val="uk-UA"/>
              </w:rPr>
            </w:pPr>
          </w:p>
        </w:tc>
        <w:tc>
          <w:tcPr>
            <w:tcW w:w="1417" w:type="dxa"/>
            <w:vAlign w:val="center"/>
          </w:tcPr>
          <w:p w:rsidR="00237C04" w:rsidRPr="000D7173" w:rsidRDefault="00237C04" w:rsidP="000D7173">
            <w:pPr>
              <w:pStyle w:val="a9"/>
              <w:jc w:val="center"/>
              <w:rPr>
                <w:sz w:val="28"/>
                <w:szCs w:val="28"/>
                <w:lang w:val="uk-UA"/>
              </w:rPr>
            </w:pPr>
            <w:r w:rsidRPr="000D7173">
              <w:rPr>
                <w:sz w:val="28"/>
                <w:szCs w:val="28"/>
                <w:lang w:val="uk-UA"/>
              </w:rPr>
              <w:t>12</w:t>
            </w:r>
          </w:p>
        </w:tc>
        <w:tc>
          <w:tcPr>
            <w:tcW w:w="2722" w:type="dxa"/>
            <w:shd w:val="clear" w:color="auto" w:fill="auto"/>
            <w:vAlign w:val="center"/>
          </w:tcPr>
          <w:p w:rsidR="00237C04" w:rsidRPr="000D7173" w:rsidRDefault="00237C04" w:rsidP="00237C04">
            <w:pPr>
              <w:pStyle w:val="a9"/>
              <w:jc w:val="center"/>
              <w:rPr>
                <w:sz w:val="28"/>
                <w:szCs w:val="28"/>
                <w:lang w:val="uk-UA"/>
              </w:rPr>
            </w:pPr>
            <w:r w:rsidRPr="000D7173">
              <w:rPr>
                <w:sz w:val="28"/>
                <w:szCs w:val="28"/>
                <w:lang w:val="uk-UA"/>
              </w:rPr>
              <w:t>Хавратенко Олексій Олексійович</w:t>
            </w:r>
          </w:p>
        </w:tc>
        <w:tc>
          <w:tcPr>
            <w:tcW w:w="5053" w:type="dxa"/>
            <w:shd w:val="clear" w:color="auto" w:fill="auto"/>
          </w:tcPr>
          <w:p w:rsidR="00237C04" w:rsidRPr="000D7173" w:rsidRDefault="00237C04" w:rsidP="00237C04">
            <w:pPr>
              <w:pStyle w:val="a9"/>
              <w:jc w:val="center"/>
              <w:rPr>
                <w:sz w:val="28"/>
                <w:szCs w:val="28"/>
                <w:lang w:val="uk-UA"/>
              </w:rPr>
            </w:pPr>
            <w:r w:rsidRPr="000D7173">
              <w:rPr>
                <w:sz w:val="28"/>
                <w:szCs w:val="28"/>
                <w:lang w:val="uk-UA"/>
              </w:rPr>
              <w:t>Громадська організація «ВІДРОДЖЕННЯ «КИЄВОПОДІЛ»</w:t>
            </w:r>
          </w:p>
          <w:p w:rsidR="00237C04" w:rsidRPr="000D7173" w:rsidRDefault="00237C04" w:rsidP="00237C04">
            <w:pPr>
              <w:pStyle w:val="a9"/>
              <w:jc w:val="center"/>
              <w:rPr>
                <w:sz w:val="28"/>
                <w:szCs w:val="28"/>
                <w:lang w:val="uk-UA"/>
              </w:rPr>
            </w:pPr>
          </w:p>
        </w:tc>
      </w:tr>
      <w:tr w:rsidR="00237C04" w:rsidRPr="001F17D3" w:rsidTr="000D7173">
        <w:trPr>
          <w:trHeight w:val="438"/>
        </w:trPr>
        <w:tc>
          <w:tcPr>
            <w:tcW w:w="555" w:type="dxa"/>
            <w:shd w:val="clear" w:color="auto" w:fill="auto"/>
          </w:tcPr>
          <w:p w:rsidR="00237C04" w:rsidRPr="00B36DA3" w:rsidRDefault="00237C04" w:rsidP="00B36DA3">
            <w:pPr>
              <w:numPr>
                <w:ilvl w:val="0"/>
                <w:numId w:val="45"/>
              </w:numPr>
              <w:tabs>
                <w:tab w:val="clear" w:pos="360"/>
                <w:tab w:val="left" w:pos="72"/>
                <w:tab w:val="left" w:pos="252"/>
              </w:tabs>
              <w:ind w:left="720" w:hanging="720"/>
              <w:jc w:val="center"/>
              <w:rPr>
                <w:sz w:val="28"/>
                <w:szCs w:val="28"/>
                <w:lang w:val="uk-UA"/>
              </w:rPr>
            </w:pPr>
          </w:p>
        </w:tc>
        <w:tc>
          <w:tcPr>
            <w:tcW w:w="1417" w:type="dxa"/>
            <w:vAlign w:val="center"/>
          </w:tcPr>
          <w:p w:rsidR="00237C04" w:rsidRPr="000D7173" w:rsidRDefault="00237C04" w:rsidP="00237C04">
            <w:pPr>
              <w:pStyle w:val="a9"/>
              <w:jc w:val="center"/>
              <w:rPr>
                <w:sz w:val="28"/>
                <w:szCs w:val="28"/>
                <w:lang w:val="uk-UA"/>
              </w:rPr>
            </w:pPr>
            <w:r w:rsidRPr="000D7173">
              <w:rPr>
                <w:sz w:val="28"/>
                <w:szCs w:val="28"/>
                <w:lang w:val="uk-UA"/>
              </w:rPr>
              <w:t>1</w:t>
            </w:r>
          </w:p>
        </w:tc>
        <w:tc>
          <w:tcPr>
            <w:tcW w:w="2722" w:type="dxa"/>
            <w:shd w:val="clear" w:color="auto" w:fill="auto"/>
            <w:vAlign w:val="center"/>
          </w:tcPr>
          <w:p w:rsidR="00237C04" w:rsidRPr="000D7173" w:rsidRDefault="00237C04" w:rsidP="00237C04">
            <w:pPr>
              <w:pStyle w:val="a9"/>
              <w:jc w:val="center"/>
              <w:rPr>
                <w:sz w:val="28"/>
                <w:szCs w:val="28"/>
                <w:lang w:val="uk-UA"/>
              </w:rPr>
            </w:pPr>
            <w:r w:rsidRPr="000D7173">
              <w:rPr>
                <w:sz w:val="28"/>
                <w:szCs w:val="28"/>
                <w:lang w:val="uk-UA"/>
              </w:rPr>
              <w:t>Шейда</w:t>
            </w:r>
          </w:p>
          <w:p w:rsidR="00237C04" w:rsidRPr="000D7173" w:rsidRDefault="00237C04" w:rsidP="00237C04">
            <w:pPr>
              <w:pStyle w:val="a9"/>
              <w:jc w:val="center"/>
              <w:rPr>
                <w:sz w:val="28"/>
                <w:szCs w:val="28"/>
                <w:lang w:val="uk-UA"/>
              </w:rPr>
            </w:pPr>
            <w:r w:rsidRPr="000D7173">
              <w:rPr>
                <w:sz w:val="28"/>
                <w:szCs w:val="28"/>
                <w:lang w:val="uk-UA"/>
              </w:rPr>
              <w:t>Михайло Леонідович</w:t>
            </w:r>
          </w:p>
        </w:tc>
        <w:tc>
          <w:tcPr>
            <w:tcW w:w="5053" w:type="dxa"/>
            <w:shd w:val="clear" w:color="auto" w:fill="auto"/>
          </w:tcPr>
          <w:p w:rsidR="00237C04" w:rsidRPr="000D7173" w:rsidRDefault="00237C04" w:rsidP="00237C04">
            <w:pPr>
              <w:pStyle w:val="a9"/>
              <w:jc w:val="center"/>
              <w:rPr>
                <w:sz w:val="28"/>
                <w:szCs w:val="28"/>
                <w:lang w:val="uk-UA"/>
              </w:rPr>
            </w:pPr>
            <w:r w:rsidRPr="000D7173">
              <w:rPr>
                <w:sz w:val="28"/>
                <w:szCs w:val="28"/>
                <w:lang w:val="uk-UA"/>
              </w:rPr>
              <w:t>Громадська організація «Всеукраїнська організація підтримки ЖБК та ОСББ»</w:t>
            </w:r>
          </w:p>
          <w:p w:rsidR="00237C04" w:rsidRPr="000D7173" w:rsidRDefault="00237C04" w:rsidP="00237C04">
            <w:pPr>
              <w:pStyle w:val="a9"/>
              <w:jc w:val="center"/>
              <w:rPr>
                <w:sz w:val="28"/>
                <w:szCs w:val="28"/>
                <w:lang w:val="uk-UA"/>
              </w:rPr>
            </w:pPr>
          </w:p>
        </w:tc>
      </w:tr>
      <w:tr w:rsidR="00237C04" w:rsidRPr="00237C04" w:rsidTr="000D7173">
        <w:trPr>
          <w:trHeight w:val="438"/>
        </w:trPr>
        <w:tc>
          <w:tcPr>
            <w:tcW w:w="555" w:type="dxa"/>
            <w:shd w:val="clear" w:color="auto" w:fill="auto"/>
          </w:tcPr>
          <w:p w:rsidR="00237C04" w:rsidRPr="00B36DA3" w:rsidRDefault="00237C04" w:rsidP="00B36DA3">
            <w:pPr>
              <w:numPr>
                <w:ilvl w:val="0"/>
                <w:numId w:val="45"/>
              </w:numPr>
              <w:tabs>
                <w:tab w:val="clear" w:pos="360"/>
                <w:tab w:val="left" w:pos="72"/>
                <w:tab w:val="left" w:pos="252"/>
              </w:tabs>
              <w:ind w:left="720" w:hanging="720"/>
              <w:jc w:val="center"/>
              <w:rPr>
                <w:sz w:val="28"/>
                <w:szCs w:val="28"/>
                <w:lang w:val="uk-UA"/>
              </w:rPr>
            </w:pPr>
          </w:p>
        </w:tc>
        <w:tc>
          <w:tcPr>
            <w:tcW w:w="1417" w:type="dxa"/>
            <w:vAlign w:val="center"/>
          </w:tcPr>
          <w:p w:rsidR="00237C04" w:rsidRPr="000D7173" w:rsidRDefault="00237C04" w:rsidP="00237C04">
            <w:pPr>
              <w:pStyle w:val="a9"/>
              <w:jc w:val="center"/>
              <w:rPr>
                <w:sz w:val="28"/>
                <w:szCs w:val="28"/>
                <w:lang w:val="uk-UA"/>
              </w:rPr>
            </w:pPr>
            <w:r w:rsidRPr="000D7173">
              <w:rPr>
                <w:sz w:val="28"/>
                <w:szCs w:val="28"/>
                <w:lang w:val="uk-UA"/>
              </w:rPr>
              <w:t>19</w:t>
            </w:r>
          </w:p>
        </w:tc>
        <w:tc>
          <w:tcPr>
            <w:tcW w:w="2722" w:type="dxa"/>
            <w:shd w:val="clear" w:color="auto" w:fill="auto"/>
            <w:vAlign w:val="center"/>
          </w:tcPr>
          <w:p w:rsidR="00237C04" w:rsidRPr="000D7173" w:rsidRDefault="00237C04" w:rsidP="00237C04">
            <w:pPr>
              <w:pStyle w:val="a9"/>
              <w:jc w:val="center"/>
              <w:rPr>
                <w:sz w:val="28"/>
                <w:szCs w:val="28"/>
                <w:lang w:val="uk-UA"/>
              </w:rPr>
            </w:pPr>
            <w:r w:rsidRPr="000D7173">
              <w:rPr>
                <w:sz w:val="28"/>
                <w:szCs w:val="28"/>
                <w:lang w:val="uk-UA"/>
              </w:rPr>
              <w:t>Шкулій Євгеній Валерійович</w:t>
            </w:r>
          </w:p>
        </w:tc>
        <w:tc>
          <w:tcPr>
            <w:tcW w:w="5053" w:type="dxa"/>
            <w:shd w:val="clear" w:color="auto" w:fill="auto"/>
          </w:tcPr>
          <w:p w:rsidR="00237C04" w:rsidRPr="000D7173" w:rsidRDefault="00237C04" w:rsidP="00237C04">
            <w:pPr>
              <w:pStyle w:val="a9"/>
              <w:jc w:val="center"/>
              <w:rPr>
                <w:sz w:val="28"/>
                <w:szCs w:val="28"/>
                <w:lang w:val="uk-UA"/>
              </w:rPr>
            </w:pPr>
            <w:r w:rsidRPr="000D7173">
              <w:rPr>
                <w:sz w:val="28"/>
                <w:szCs w:val="28"/>
                <w:lang w:val="uk-UA"/>
              </w:rPr>
              <w:t>Громадська організація «Українська федерація натурального пауерліфтингу»</w:t>
            </w:r>
          </w:p>
          <w:p w:rsidR="00237C04" w:rsidRPr="000D7173" w:rsidRDefault="00237C04" w:rsidP="00237C04">
            <w:pPr>
              <w:pStyle w:val="a9"/>
              <w:jc w:val="center"/>
              <w:rPr>
                <w:sz w:val="28"/>
                <w:szCs w:val="28"/>
                <w:lang w:val="uk-UA"/>
              </w:rPr>
            </w:pPr>
          </w:p>
        </w:tc>
      </w:tr>
      <w:tr w:rsidR="00237C04" w:rsidRPr="00237C04" w:rsidTr="000D7173">
        <w:trPr>
          <w:trHeight w:val="438"/>
        </w:trPr>
        <w:tc>
          <w:tcPr>
            <w:tcW w:w="555" w:type="dxa"/>
            <w:shd w:val="clear" w:color="auto" w:fill="auto"/>
          </w:tcPr>
          <w:p w:rsidR="00237C04" w:rsidRPr="00B36DA3" w:rsidRDefault="00237C04" w:rsidP="00B36DA3">
            <w:pPr>
              <w:numPr>
                <w:ilvl w:val="0"/>
                <w:numId w:val="45"/>
              </w:numPr>
              <w:tabs>
                <w:tab w:val="clear" w:pos="360"/>
                <w:tab w:val="left" w:pos="72"/>
                <w:tab w:val="left" w:pos="252"/>
              </w:tabs>
              <w:ind w:left="720" w:hanging="720"/>
              <w:jc w:val="center"/>
              <w:rPr>
                <w:sz w:val="28"/>
                <w:szCs w:val="28"/>
                <w:lang w:val="uk-UA"/>
              </w:rPr>
            </w:pPr>
          </w:p>
        </w:tc>
        <w:tc>
          <w:tcPr>
            <w:tcW w:w="1417" w:type="dxa"/>
            <w:vAlign w:val="center"/>
          </w:tcPr>
          <w:p w:rsidR="00237C04" w:rsidRPr="000D7173" w:rsidRDefault="00237C04" w:rsidP="00237C04">
            <w:pPr>
              <w:pStyle w:val="a9"/>
              <w:jc w:val="center"/>
              <w:rPr>
                <w:sz w:val="28"/>
                <w:szCs w:val="28"/>
                <w:lang w:val="uk-UA"/>
              </w:rPr>
            </w:pPr>
            <w:r w:rsidRPr="000D7173">
              <w:rPr>
                <w:sz w:val="28"/>
                <w:szCs w:val="28"/>
                <w:lang w:val="uk-UA"/>
              </w:rPr>
              <w:t>20</w:t>
            </w:r>
          </w:p>
        </w:tc>
        <w:tc>
          <w:tcPr>
            <w:tcW w:w="2722" w:type="dxa"/>
            <w:shd w:val="clear" w:color="auto" w:fill="auto"/>
            <w:vAlign w:val="center"/>
          </w:tcPr>
          <w:p w:rsidR="00237C04" w:rsidRPr="000D7173" w:rsidRDefault="00237C04" w:rsidP="00237C04">
            <w:pPr>
              <w:pStyle w:val="a9"/>
              <w:jc w:val="center"/>
              <w:rPr>
                <w:sz w:val="28"/>
                <w:szCs w:val="28"/>
                <w:lang w:val="uk-UA"/>
              </w:rPr>
            </w:pPr>
            <w:r w:rsidRPr="000D7173">
              <w:rPr>
                <w:sz w:val="28"/>
                <w:szCs w:val="28"/>
                <w:lang w:val="uk-UA"/>
              </w:rPr>
              <w:t>Шупік Ігор Васильович</w:t>
            </w:r>
          </w:p>
        </w:tc>
        <w:tc>
          <w:tcPr>
            <w:tcW w:w="5053" w:type="dxa"/>
            <w:shd w:val="clear" w:color="auto" w:fill="auto"/>
          </w:tcPr>
          <w:p w:rsidR="00237C04" w:rsidRPr="000D7173" w:rsidRDefault="00237C04" w:rsidP="00237C04">
            <w:pPr>
              <w:pStyle w:val="a9"/>
              <w:jc w:val="center"/>
              <w:rPr>
                <w:sz w:val="28"/>
                <w:szCs w:val="28"/>
                <w:lang w:val="uk-UA"/>
              </w:rPr>
            </w:pPr>
            <w:r w:rsidRPr="000D7173">
              <w:rPr>
                <w:sz w:val="28"/>
                <w:szCs w:val="28"/>
                <w:lang w:val="uk-UA"/>
              </w:rPr>
              <w:t>Громадська організація «Патріоти спорту Святошино»</w:t>
            </w:r>
          </w:p>
          <w:p w:rsidR="00237C04" w:rsidRPr="000D7173" w:rsidRDefault="00237C04" w:rsidP="00237C04">
            <w:pPr>
              <w:pStyle w:val="a9"/>
              <w:jc w:val="center"/>
              <w:rPr>
                <w:sz w:val="28"/>
                <w:szCs w:val="28"/>
                <w:lang w:val="uk-UA"/>
              </w:rPr>
            </w:pPr>
          </w:p>
        </w:tc>
      </w:tr>
    </w:tbl>
    <w:p w:rsidR="009C0ACC" w:rsidRPr="00237C04" w:rsidRDefault="009C0ACC" w:rsidP="009D44C1">
      <w:pPr>
        <w:tabs>
          <w:tab w:val="left" w:pos="284"/>
        </w:tabs>
        <w:autoSpaceDE w:val="0"/>
        <w:autoSpaceDN w:val="0"/>
        <w:adjustRightInd w:val="0"/>
        <w:jc w:val="both"/>
        <w:rPr>
          <w:sz w:val="28"/>
          <w:szCs w:val="28"/>
          <w:lang w:val="uk-UA"/>
        </w:rPr>
      </w:pPr>
    </w:p>
    <w:p w:rsidR="00A32DCA" w:rsidRPr="00EB2E7F" w:rsidRDefault="00A32DCA" w:rsidP="00A32DCA">
      <w:pPr>
        <w:jc w:val="both"/>
        <w:rPr>
          <w:b/>
          <w:sz w:val="28"/>
          <w:lang w:val="uk-UA"/>
        </w:rPr>
      </w:pPr>
      <w:r w:rsidRPr="00EB2E7F">
        <w:rPr>
          <w:b/>
          <w:sz w:val="28"/>
          <w:lang w:val="uk-UA"/>
        </w:rPr>
        <w:lastRenderedPageBreak/>
        <w:t xml:space="preserve">ГОЛОСУВАЛИ: </w:t>
      </w:r>
    </w:p>
    <w:p w:rsidR="00A92FC2" w:rsidRDefault="00A92FC2" w:rsidP="00A32DCA">
      <w:pPr>
        <w:jc w:val="both"/>
        <w:rPr>
          <w:sz w:val="28"/>
          <w:szCs w:val="28"/>
          <w:lang w:val="uk-UA"/>
        </w:rPr>
      </w:pPr>
      <w:r>
        <w:rPr>
          <w:sz w:val="28"/>
          <w:szCs w:val="28"/>
          <w:lang w:val="uk-UA"/>
        </w:rPr>
        <w:t xml:space="preserve">Про </w:t>
      </w:r>
      <w:r w:rsidR="0086312B">
        <w:rPr>
          <w:sz w:val="28"/>
          <w:szCs w:val="28"/>
          <w:lang w:val="uk-UA"/>
        </w:rPr>
        <w:t>пого</w:t>
      </w:r>
      <w:r>
        <w:rPr>
          <w:sz w:val="28"/>
          <w:szCs w:val="28"/>
          <w:lang w:val="uk-UA"/>
        </w:rPr>
        <w:t xml:space="preserve">дження </w:t>
      </w:r>
      <w:r w:rsidRPr="00C6690B">
        <w:rPr>
          <w:sz w:val="28"/>
          <w:szCs w:val="28"/>
          <w:lang w:val="uk-UA"/>
        </w:rPr>
        <w:t>списк</w:t>
      </w:r>
      <w:r>
        <w:rPr>
          <w:sz w:val="28"/>
          <w:szCs w:val="28"/>
          <w:lang w:val="uk-UA"/>
        </w:rPr>
        <w:t>у</w:t>
      </w:r>
      <w:r w:rsidRPr="00C6690B">
        <w:rPr>
          <w:sz w:val="28"/>
          <w:szCs w:val="28"/>
          <w:lang w:val="uk-UA"/>
        </w:rPr>
        <w:t xml:space="preserve"> кандидатів до складу громадської ради, які можуть брати участь в установчих зборах</w:t>
      </w:r>
      <w:r>
        <w:rPr>
          <w:sz w:val="28"/>
          <w:szCs w:val="28"/>
          <w:lang w:val="uk-UA"/>
        </w:rPr>
        <w:t>:</w:t>
      </w:r>
    </w:p>
    <w:p w:rsidR="00A32DCA" w:rsidRDefault="00A32DCA" w:rsidP="00A32DCA">
      <w:pPr>
        <w:jc w:val="both"/>
        <w:rPr>
          <w:b/>
          <w:sz w:val="28"/>
          <w:szCs w:val="28"/>
          <w:lang w:val="uk-UA"/>
        </w:rPr>
      </w:pPr>
      <w:r w:rsidRPr="00037CA6">
        <w:rPr>
          <w:sz w:val="28"/>
          <w:szCs w:val="28"/>
          <w:lang w:val="uk-UA"/>
        </w:rPr>
        <w:t xml:space="preserve">«за» </w:t>
      </w:r>
      <w:r w:rsidRPr="00536554">
        <w:rPr>
          <w:b/>
          <w:sz w:val="28"/>
          <w:szCs w:val="28"/>
          <w:lang w:val="uk-UA"/>
        </w:rPr>
        <w:t>-</w:t>
      </w:r>
      <w:r w:rsidR="00237C04">
        <w:rPr>
          <w:b/>
          <w:sz w:val="28"/>
          <w:szCs w:val="28"/>
          <w:lang w:val="uk-UA"/>
        </w:rPr>
        <w:t xml:space="preserve"> </w:t>
      </w:r>
      <w:r>
        <w:rPr>
          <w:sz w:val="28"/>
          <w:szCs w:val="28"/>
          <w:lang w:val="uk-UA"/>
        </w:rPr>
        <w:t>одноголосно</w:t>
      </w:r>
      <w:r w:rsidRPr="00945B3E">
        <w:rPr>
          <w:sz w:val="28"/>
          <w:szCs w:val="28"/>
          <w:lang w:val="uk-UA"/>
        </w:rPr>
        <w:t>;</w:t>
      </w:r>
    </w:p>
    <w:p w:rsidR="00A32DCA" w:rsidRDefault="00A32DCA" w:rsidP="00A32DCA">
      <w:pPr>
        <w:jc w:val="both"/>
        <w:rPr>
          <w:sz w:val="28"/>
          <w:szCs w:val="28"/>
          <w:lang w:val="uk-UA"/>
        </w:rPr>
      </w:pPr>
      <w:r>
        <w:rPr>
          <w:sz w:val="28"/>
          <w:szCs w:val="28"/>
          <w:lang w:val="uk-UA"/>
        </w:rPr>
        <w:t>«проти»</w:t>
      </w:r>
      <w:r w:rsidRPr="00037CA6">
        <w:rPr>
          <w:sz w:val="28"/>
          <w:szCs w:val="28"/>
          <w:lang w:val="uk-UA"/>
        </w:rPr>
        <w:t xml:space="preserve"> </w:t>
      </w:r>
      <w:r w:rsidRPr="00945B3E">
        <w:rPr>
          <w:b/>
          <w:sz w:val="28"/>
          <w:szCs w:val="28"/>
          <w:lang w:val="uk-UA"/>
        </w:rPr>
        <w:t>-</w:t>
      </w:r>
      <w:r>
        <w:rPr>
          <w:b/>
          <w:sz w:val="28"/>
          <w:szCs w:val="28"/>
          <w:lang w:val="uk-UA"/>
        </w:rPr>
        <w:t xml:space="preserve"> </w:t>
      </w:r>
      <w:r w:rsidRPr="00945B3E">
        <w:rPr>
          <w:sz w:val="28"/>
          <w:szCs w:val="28"/>
          <w:lang w:val="uk-UA"/>
        </w:rPr>
        <w:t>0</w:t>
      </w:r>
      <w:r>
        <w:rPr>
          <w:sz w:val="28"/>
          <w:szCs w:val="28"/>
          <w:lang w:val="uk-UA"/>
        </w:rPr>
        <w:t>;</w:t>
      </w:r>
    </w:p>
    <w:p w:rsidR="009D5E21" w:rsidRDefault="009D5E21" w:rsidP="009D5E21">
      <w:pPr>
        <w:pStyle w:val="a9"/>
        <w:jc w:val="both"/>
        <w:rPr>
          <w:b/>
          <w:sz w:val="28"/>
          <w:szCs w:val="28"/>
          <w:lang w:val="uk-UA"/>
        </w:rPr>
      </w:pPr>
    </w:p>
    <w:p w:rsidR="009D5E21" w:rsidRPr="009C27D3" w:rsidRDefault="009D5E21" w:rsidP="009D5E21">
      <w:pPr>
        <w:pStyle w:val="a9"/>
        <w:jc w:val="both"/>
        <w:rPr>
          <w:sz w:val="28"/>
          <w:szCs w:val="28"/>
          <w:lang w:val="uk-UA"/>
        </w:rPr>
      </w:pPr>
      <w:r w:rsidRPr="009C27D3">
        <w:rPr>
          <w:b/>
          <w:sz w:val="28"/>
          <w:szCs w:val="28"/>
          <w:lang w:val="uk-UA"/>
        </w:rPr>
        <w:t>ВИРІШИЛИ:</w:t>
      </w:r>
      <w:r w:rsidRPr="009C27D3">
        <w:rPr>
          <w:sz w:val="28"/>
          <w:szCs w:val="28"/>
          <w:lang w:val="uk-UA"/>
        </w:rPr>
        <w:t xml:space="preserve"> </w:t>
      </w:r>
    </w:p>
    <w:p w:rsidR="009D5E21" w:rsidRDefault="009D5E21" w:rsidP="009D44C1">
      <w:pPr>
        <w:tabs>
          <w:tab w:val="left" w:pos="284"/>
        </w:tabs>
        <w:autoSpaceDE w:val="0"/>
        <w:autoSpaceDN w:val="0"/>
        <w:adjustRightInd w:val="0"/>
        <w:jc w:val="both"/>
        <w:rPr>
          <w:sz w:val="28"/>
          <w:lang w:val="uk-UA"/>
        </w:rPr>
      </w:pPr>
      <w:r>
        <w:rPr>
          <w:sz w:val="28"/>
          <w:szCs w:val="28"/>
          <w:lang w:val="uk-UA"/>
        </w:rPr>
        <w:t xml:space="preserve">Допустити до установчих зборів </w:t>
      </w:r>
      <w:r w:rsidRPr="00AB2546">
        <w:rPr>
          <w:sz w:val="28"/>
          <w:lang w:val="uk-UA"/>
        </w:rPr>
        <w:t>по формуванню нового складу Громадської ради при Подільській районній в місті Києві державній адміністрації</w:t>
      </w:r>
      <w:r w:rsidR="006811E6">
        <w:rPr>
          <w:sz w:val="28"/>
          <w:lang w:val="uk-UA"/>
        </w:rPr>
        <w:t xml:space="preserve"> о 15.00 25.06.2021</w:t>
      </w:r>
      <w:r>
        <w:rPr>
          <w:sz w:val="28"/>
          <w:lang w:val="uk-UA"/>
        </w:rPr>
        <w:t xml:space="preserve"> </w:t>
      </w:r>
      <w:r w:rsidR="009C0ACC">
        <w:rPr>
          <w:sz w:val="28"/>
          <w:lang w:val="uk-UA"/>
        </w:rPr>
        <w:t>дев’ятнадцять</w:t>
      </w:r>
      <w:r>
        <w:rPr>
          <w:sz w:val="28"/>
          <w:lang w:val="uk-UA"/>
        </w:rPr>
        <w:t xml:space="preserve"> представників громадських організацій, які перелічені вище.</w:t>
      </w:r>
    </w:p>
    <w:p w:rsidR="00CD4762" w:rsidRDefault="00CD4762" w:rsidP="00CD4762">
      <w:pPr>
        <w:tabs>
          <w:tab w:val="left" w:pos="5040"/>
        </w:tabs>
        <w:jc w:val="both"/>
        <w:rPr>
          <w:b/>
          <w:sz w:val="28"/>
          <w:lang w:val="uk-UA"/>
        </w:rPr>
      </w:pPr>
    </w:p>
    <w:p w:rsidR="00CD4762" w:rsidRPr="0008736A" w:rsidRDefault="00CD4762" w:rsidP="00CD4762">
      <w:pPr>
        <w:tabs>
          <w:tab w:val="left" w:pos="5040"/>
        </w:tabs>
        <w:jc w:val="both"/>
        <w:rPr>
          <w:b/>
          <w:sz w:val="28"/>
          <w:lang w:val="uk-UA"/>
        </w:rPr>
      </w:pPr>
      <w:r>
        <w:rPr>
          <w:b/>
          <w:sz w:val="28"/>
          <w:lang w:val="uk-UA"/>
        </w:rPr>
        <w:t xml:space="preserve">2. </w:t>
      </w:r>
      <w:r w:rsidRPr="0008736A">
        <w:rPr>
          <w:b/>
          <w:sz w:val="28"/>
          <w:lang w:val="uk-UA"/>
        </w:rPr>
        <w:t xml:space="preserve">СЛУХАЛИ: </w:t>
      </w:r>
    </w:p>
    <w:p w:rsidR="009D5E21" w:rsidRDefault="00CF0D8D" w:rsidP="00CD4762">
      <w:pPr>
        <w:tabs>
          <w:tab w:val="left" w:pos="284"/>
        </w:tabs>
        <w:autoSpaceDE w:val="0"/>
        <w:autoSpaceDN w:val="0"/>
        <w:adjustRightInd w:val="0"/>
        <w:jc w:val="both"/>
        <w:rPr>
          <w:sz w:val="28"/>
          <w:szCs w:val="28"/>
          <w:lang w:val="uk-UA"/>
        </w:rPr>
      </w:pPr>
      <w:r>
        <w:rPr>
          <w:b/>
          <w:sz w:val="28"/>
          <w:szCs w:val="28"/>
          <w:lang w:val="uk-UA"/>
        </w:rPr>
        <w:t>Кошару</w:t>
      </w:r>
      <w:r w:rsidRPr="0095468B">
        <w:rPr>
          <w:b/>
          <w:sz w:val="28"/>
          <w:szCs w:val="28"/>
          <w:lang w:val="uk-UA"/>
        </w:rPr>
        <w:t xml:space="preserve"> </w:t>
      </w:r>
      <w:r>
        <w:rPr>
          <w:b/>
          <w:sz w:val="28"/>
          <w:szCs w:val="28"/>
          <w:lang w:val="uk-UA"/>
        </w:rPr>
        <w:t>А</w:t>
      </w:r>
      <w:r w:rsidRPr="0095468B">
        <w:rPr>
          <w:b/>
          <w:sz w:val="28"/>
          <w:szCs w:val="28"/>
          <w:lang w:val="uk-UA"/>
        </w:rPr>
        <w:t>.В.</w:t>
      </w:r>
      <w:r w:rsidRPr="00290F29">
        <w:rPr>
          <w:sz w:val="28"/>
          <w:szCs w:val="28"/>
          <w:lang w:val="uk-UA"/>
        </w:rPr>
        <w:t xml:space="preserve">, </w:t>
      </w:r>
      <w:r w:rsidRPr="0095468B">
        <w:rPr>
          <w:sz w:val="28"/>
          <w:szCs w:val="28"/>
          <w:lang w:val="uk-UA"/>
        </w:rPr>
        <w:t xml:space="preserve">голову </w:t>
      </w:r>
      <w:r w:rsidRPr="008C4F91">
        <w:rPr>
          <w:sz w:val="28"/>
          <w:szCs w:val="28"/>
          <w:lang w:val="uk-UA"/>
        </w:rPr>
        <w:t>ініціативної групи</w:t>
      </w:r>
      <w:r w:rsidRPr="0095468B">
        <w:rPr>
          <w:sz w:val="28"/>
          <w:szCs w:val="28"/>
          <w:lang w:val="uk-UA"/>
        </w:rPr>
        <w:t>,</w:t>
      </w:r>
      <w:r w:rsidR="00CD4762" w:rsidRPr="0095468B">
        <w:rPr>
          <w:sz w:val="28"/>
          <w:szCs w:val="28"/>
          <w:lang w:val="uk-UA"/>
        </w:rPr>
        <w:t xml:space="preserve"> який </w:t>
      </w:r>
      <w:r w:rsidR="00CD4762" w:rsidRPr="008C4F91">
        <w:rPr>
          <w:sz w:val="28"/>
          <w:lang w:val="uk-UA"/>
        </w:rPr>
        <w:t>запропонува</w:t>
      </w:r>
      <w:r w:rsidR="00CD4762">
        <w:rPr>
          <w:sz w:val="28"/>
          <w:lang w:val="uk-UA"/>
        </w:rPr>
        <w:t>в</w:t>
      </w:r>
      <w:r w:rsidR="00CD4762" w:rsidRPr="008C4F91">
        <w:rPr>
          <w:sz w:val="28"/>
          <w:lang w:val="uk-UA"/>
        </w:rPr>
        <w:t xml:space="preserve"> перейти до розгляду </w:t>
      </w:r>
      <w:r w:rsidR="00CD4762">
        <w:rPr>
          <w:sz w:val="28"/>
          <w:lang w:val="uk-UA"/>
        </w:rPr>
        <w:t>друг</w:t>
      </w:r>
      <w:r w:rsidR="00CD4762" w:rsidRPr="008C4F91">
        <w:rPr>
          <w:sz w:val="28"/>
          <w:lang w:val="uk-UA"/>
        </w:rPr>
        <w:t xml:space="preserve">ого питання, а саме: </w:t>
      </w:r>
      <w:r>
        <w:rPr>
          <w:sz w:val="28"/>
          <w:szCs w:val="28"/>
          <w:lang w:val="uk-UA"/>
        </w:rPr>
        <w:t>про погодження списку</w:t>
      </w:r>
      <w:r w:rsidRPr="006811E6">
        <w:rPr>
          <w:sz w:val="28"/>
          <w:szCs w:val="28"/>
          <w:lang w:val="uk-UA"/>
        </w:rPr>
        <w:t xml:space="preserve"> представників інститутів громадянського суспільства, яким відмовле</w:t>
      </w:r>
      <w:r>
        <w:rPr>
          <w:sz w:val="28"/>
          <w:szCs w:val="28"/>
          <w:lang w:val="uk-UA"/>
        </w:rPr>
        <w:t>но в участі в установчих зборах</w:t>
      </w:r>
      <w:r w:rsidRPr="006811E6">
        <w:rPr>
          <w:sz w:val="28"/>
          <w:szCs w:val="28"/>
          <w:lang w:val="uk-UA"/>
        </w:rPr>
        <w:t xml:space="preserve"> з формування нового складу Громадської ради при Подільській районній в місті Києві державній адміністрації</w:t>
      </w:r>
      <w:r w:rsidRPr="006811E6">
        <w:rPr>
          <w:rFonts w:ascii="Arial" w:hAnsi="Arial" w:cs="Arial"/>
          <w:color w:val="303030"/>
          <w:shd w:val="clear" w:color="auto" w:fill="FFFFFF"/>
          <w:lang w:val="uk-UA"/>
        </w:rPr>
        <w:t>.</w:t>
      </w:r>
    </w:p>
    <w:p w:rsidR="005B2AFA" w:rsidRDefault="005B2AFA" w:rsidP="005B2AFA">
      <w:pPr>
        <w:pStyle w:val="a3"/>
        <w:ind w:left="0"/>
        <w:jc w:val="both"/>
        <w:rPr>
          <w:rFonts w:ascii="Times New Roman" w:hAnsi="Times New Roman"/>
          <w:b/>
          <w:sz w:val="28"/>
          <w:szCs w:val="28"/>
          <w:lang w:val="uk-UA"/>
        </w:rPr>
      </w:pPr>
    </w:p>
    <w:p w:rsidR="001C2304" w:rsidRPr="009C0ACC" w:rsidRDefault="005B2AFA" w:rsidP="009C0ACC">
      <w:pPr>
        <w:pStyle w:val="a3"/>
        <w:ind w:left="0"/>
        <w:jc w:val="both"/>
        <w:rPr>
          <w:rFonts w:ascii="Times New Roman" w:hAnsi="Times New Roman"/>
          <w:b/>
          <w:sz w:val="28"/>
          <w:szCs w:val="28"/>
          <w:lang w:val="uk-UA"/>
        </w:rPr>
      </w:pPr>
      <w:r w:rsidRPr="00C76575">
        <w:rPr>
          <w:rFonts w:ascii="Times New Roman" w:hAnsi="Times New Roman"/>
          <w:b/>
          <w:sz w:val="28"/>
          <w:szCs w:val="28"/>
          <w:lang w:val="uk-UA"/>
        </w:rPr>
        <w:t>ВИСТУПИЛИ:</w:t>
      </w:r>
    </w:p>
    <w:p w:rsidR="00370B7D" w:rsidRDefault="005B2AFA" w:rsidP="004B6C47">
      <w:pPr>
        <w:jc w:val="both"/>
        <w:rPr>
          <w:sz w:val="28"/>
          <w:szCs w:val="28"/>
          <w:lang w:val="uk-UA"/>
        </w:rPr>
      </w:pPr>
      <w:r w:rsidRPr="001C2304">
        <w:rPr>
          <w:b/>
          <w:sz w:val="28"/>
          <w:lang w:val="uk-UA"/>
        </w:rPr>
        <w:t>Козак Ю. О.,</w:t>
      </w:r>
      <w:r w:rsidRPr="001C2304">
        <w:rPr>
          <w:sz w:val="28"/>
          <w:lang w:val="uk-UA"/>
        </w:rPr>
        <w:t xml:space="preserve"> начальник відділу з питань внутрішньої </w:t>
      </w:r>
      <w:r w:rsidRPr="008C4F91">
        <w:rPr>
          <w:rFonts w:eastAsia="MS Mincho"/>
          <w:sz w:val="28"/>
          <w:szCs w:val="28"/>
          <w:lang w:val="uk-UA"/>
        </w:rPr>
        <w:t>політики та зв’язків з громадськістю</w:t>
      </w:r>
      <w:r w:rsidRPr="008C4F91">
        <w:rPr>
          <w:sz w:val="28"/>
          <w:szCs w:val="28"/>
          <w:lang w:val="uk-UA"/>
        </w:rPr>
        <w:t xml:space="preserve"> та </w:t>
      </w:r>
      <w:r w:rsidR="00F3690A">
        <w:rPr>
          <w:sz w:val="28"/>
          <w:szCs w:val="28"/>
          <w:lang w:val="uk-UA"/>
        </w:rPr>
        <w:t>секретар</w:t>
      </w:r>
      <w:r w:rsidRPr="008C4F91">
        <w:rPr>
          <w:sz w:val="28"/>
          <w:szCs w:val="28"/>
          <w:lang w:val="uk-UA"/>
        </w:rPr>
        <w:t xml:space="preserve"> ініціативної групи </w:t>
      </w:r>
      <w:r w:rsidRPr="008C4F91">
        <w:rPr>
          <w:sz w:val="28"/>
          <w:lang w:val="uk-UA"/>
        </w:rPr>
        <w:t>з підготовки установчих зборів по формуванню нового складу Громадської ради при Подільській районній в місті Києві державній адміністрації, як</w:t>
      </w:r>
      <w:r>
        <w:rPr>
          <w:sz w:val="28"/>
          <w:lang w:val="uk-UA"/>
        </w:rPr>
        <w:t xml:space="preserve">ий </w:t>
      </w:r>
      <w:r w:rsidR="00370B7D">
        <w:rPr>
          <w:sz w:val="28"/>
          <w:szCs w:val="28"/>
          <w:lang w:val="uk-UA"/>
        </w:rPr>
        <w:t xml:space="preserve">запропонував винести на голосування </w:t>
      </w:r>
      <w:r w:rsidR="00370B7D" w:rsidRPr="00C6690B">
        <w:rPr>
          <w:sz w:val="28"/>
          <w:szCs w:val="28"/>
          <w:lang w:val="uk-UA"/>
        </w:rPr>
        <w:t>спис</w:t>
      </w:r>
      <w:r w:rsidR="00370B7D">
        <w:rPr>
          <w:sz w:val="28"/>
          <w:szCs w:val="28"/>
          <w:lang w:val="uk-UA"/>
        </w:rPr>
        <w:t>о</w:t>
      </w:r>
      <w:r w:rsidR="00370B7D" w:rsidRPr="00C6690B">
        <w:rPr>
          <w:sz w:val="28"/>
          <w:szCs w:val="28"/>
          <w:lang w:val="uk-UA"/>
        </w:rPr>
        <w:t>к представників інститутів громадянського суспільства, яким відмовлено в участі в установчих зборах</w:t>
      </w:r>
      <w:r w:rsidR="00562CF9">
        <w:rPr>
          <w:sz w:val="28"/>
          <w:lang w:val="uk-UA"/>
        </w:rPr>
        <w:t xml:space="preserve"> о 15.00 25.06.2021</w:t>
      </w:r>
      <w:r w:rsidR="00370B7D">
        <w:rPr>
          <w:sz w:val="28"/>
          <w:szCs w:val="28"/>
          <w:lang w:val="uk-UA"/>
        </w:rPr>
        <w:t>, а саме:</w:t>
      </w:r>
    </w:p>
    <w:p w:rsidR="009D5E21" w:rsidRDefault="009D5E21" w:rsidP="009D44C1">
      <w:pPr>
        <w:tabs>
          <w:tab w:val="left" w:pos="284"/>
        </w:tabs>
        <w:autoSpaceDE w:val="0"/>
        <w:autoSpaceDN w:val="0"/>
        <w:adjustRightInd w:val="0"/>
        <w:jc w:val="both"/>
        <w:rPr>
          <w:sz w:val="28"/>
          <w:lang w:val="uk-U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1916"/>
        <w:gridCol w:w="2367"/>
        <w:gridCol w:w="4461"/>
      </w:tblGrid>
      <w:tr w:rsidR="00370B7D" w:rsidRPr="00DC74F9" w:rsidTr="00DC74F9">
        <w:trPr>
          <w:trHeight w:val="438"/>
        </w:trPr>
        <w:tc>
          <w:tcPr>
            <w:tcW w:w="773" w:type="dxa"/>
            <w:shd w:val="clear" w:color="auto" w:fill="auto"/>
            <w:vAlign w:val="center"/>
          </w:tcPr>
          <w:p w:rsidR="00370B7D" w:rsidRPr="00DC74F9" w:rsidRDefault="00370B7D" w:rsidP="00F1147A">
            <w:pPr>
              <w:jc w:val="center"/>
              <w:rPr>
                <w:sz w:val="28"/>
                <w:szCs w:val="28"/>
                <w:lang w:val="uk-UA"/>
              </w:rPr>
            </w:pPr>
            <w:r w:rsidRPr="00DC74F9">
              <w:rPr>
                <w:sz w:val="28"/>
                <w:szCs w:val="28"/>
                <w:lang w:val="uk-UA"/>
              </w:rPr>
              <w:t>№ з/п</w:t>
            </w:r>
          </w:p>
        </w:tc>
        <w:tc>
          <w:tcPr>
            <w:tcW w:w="1920" w:type="dxa"/>
            <w:shd w:val="clear" w:color="auto" w:fill="auto"/>
            <w:vAlign w:val="center"/>
          </w:tcPr>
          <w:p w:rsidR="00370B7D" w:rsidRPr="00DC74F9" w:rsidRDefault="00370B7D" w:rsidP="00A537A6">
            <w:pPr>
              <w:pStyle w:val="a9"/>
              <w:jc w:val="center"/>
              <w:rPr>
                <w:sz w:val="28"/>
                <w:szCs w:val="28"/>
                <w:lang w:val="uk-UA"/>
              </w:rPr>
            </w:pPr>
            <w:r w:rsidRPr="00DC74F9">
              <w:rPr>
                <w:sz w:val="28"/>
                <w:szCs w:val="28"/>
                <w:lang w:val="uk-UA"/>
              </w:rPr>
              <w:t>ПІБ</w:t>
            </w:r>
          </w:p>
        </w:tc>
        <w:tc>
          <w:tcPr>
            <w:tcW w:w="2127" w:type="dxa"/>
            <w:shd w:val="clear" w:color="auto" w:fill="auto"/>
            <w:vAlign w:val="center"/>
          </w:tcPr>
          <w:p w:rsidR="00370B7D" w:rsidRPr="00DC74F9" w:rsidRDefault="00370B7D" w:rsidP="00A32DCA">
            <w:pPr>
              <w:pStyle w:val="a9"/>
              <w:rPr>
                <w:sz w:val="28"/>
                <w:szCs w:val="28"/>
                <w:lang w:val="uk-UA"/>
              </w:rPr>
            </w:pPr>
            <w:r w:rsidRPr="00DC74F9">
              <w:rPr>
                <w:sz w:val="28"/>
                <w:szCs w:val="28"/>
                <w:lang w:val="uk-UA"/>
              </w:rPr>
              <w:t>Назва інституту громадського суспільства</w:t>
            </w:r>
          </w:p>
        </w:tc>
        <w:tc>
          <w:tcPr>
            <w:tcW w:w="4677" w:type="dxa"/>
            <w:vAlign w:val="center"/>
          </w:tcPr>
          <w:p w:rsidR="00370B7D" w:rsidRPr="00DC74F9" w:rsidRDefault="00370B7D" w:rsidP="00F1147A">
            <w:pPr>
              <w:jc w:val="center"/>
              <w:rPr>
                <w:sz w:val="28"/>
                <w:szCs w:val="28"/>
                <w:lang w:val="uk-UA"/>
              </w:rPr>
            </w:pPr>
            <w:r w:rsidRPr="00DC74F9">
              <w:rPr>
                <w:sz w:val="28"/>
                <w:szCs w:val="28"/>
                <w:lang w:val="uk-UA"/>
              </w:rPr>
              <w:t>Причина відмови</w:t>
            </w:r>
          </w:p>
        </w:tc>
      </w:tr>
      <w:tr w:rsidR="00370B7D" w:rsidRPr="00DC74F9" w:rsidTr="00DC74F9">
        <w:trPr>
          <w:trHeight w:val="438"/>
        </w:trPr>
        <w:tc>
          <w:tcPr>
            <w:tcW w:w="773" w:type="dxa"/>
            <w:shd w:val="clear" w:color="auto" w:fill="auto"/>
            <w:vAlign w:val="center"/>
          </w:tcPr>
          <w:p w:rsidR="00370B7D" w:rsidRPr="00DC74F9" w:rsidRDefault="00370B7D" w:rsidP="00F1147A">
            <w:pPr>
              <w:tabs>
                <w:tab w:val="left" w:pos="72"/>
                <w:tab w:val="left" w:pos="252"/>
              </w:tabs>
              <w:ind w:left="720" w:hanging="686"/>
              <w:rPr>
                <w:sz w:val="28"/>
                <w:szCs w:val="28"/>
                <w:lang w:val="uk-UA"/>
              </w:rPr>
            </w:pPr>
            <w:r w:rsidRPr="00DC74F9">
              <w:rPr>
                <w:sz w:val="28"/>
                <w:szCs w:val="28"/>
                <w:lang w:val="uk-UA"/>
              </w:rPr>
              <w:t>1.</w:t>
            </w:r>
          </w:p>
        </w:tc>
        <w:tc>
          <w:tcPr>
            <w:tcW w:w="1920" w:type="dxa"/>
            <w:shd w:val="clear" w:color="auto" w:fill="auto"/>
            <w:vAlign w:val="center"/>
          </w:tcPr>
          <w:p w:rsidR="00370B7D" w:rsidRPr="00DC74F9" w:rsidRDefault="00724A78" w:rsidP="00F1147A">
            <w:pPr>
              <w:pStyle w:val="a9"/>
              <w:rPr>
                <w:sz w:val="28"/>
                <w:szCs w:val="28"/>
                <w:lang w:val="uk-UA"/>
              </w:rPr>
            </w:pPr>
            <w:r w:rsidRPr="00DC74F9">
              <w:rPr>
                <w:sz w:val="28"/>
                <w:szCs w:val="28"/>
                <w:lang w:val="uk-UA"/>
              </w:rPr>
              <w:t>Дума Владислав Миколайович</w:t>
            </w:r>
          </w:p>
        </w:tc>
        <w:tc>
          <w:tcPr>
            <w:tcW w:w="2127" w:type="dxa"/>
            <w:shd w:val="clear" w:color="auto" w:fill="auto"/>
            <w:vAlign w:val="center"/>
          </w:tcPr>
          <w:p w:rsidR="00370B7D" w:rsidRPr="00DC74F9" w:rsidRDefault="00724A78" w:rsidP="00F1147A">
            <w:pPr>
              <w:pStyle w:val="a9"/>
              <w:rPr>
                <w:sz w:val="28"/>
                <w:szCs w:val="28"/>
                <w:lang w:val="uk-UA"/>
              </w:rPr>
            </w:pPr>
            <w:r w:rsidRPr="00DC74F9">
              <w:rPr>
                <w:sz w:val="28"/>
                <w:szCs w:val="28"/>
                <w:lang w:val="uk-UA"/>
              </w:rPr>
              <w:t>БЛАГОДІЙНА ОРГАНІЗАЦІЯ «БЛАГОДІЙНИЙ ФОНД «БЕЗПЕКА НАЦІЇ»</w:t>
            </w:r>
          </w:p>
        </w:tc>
        <w:tc>
          <w:tcPr>
            <w:tcW w:w="4677" w:type="dxa"/>
          </w:tcPr>
          <w:p w:rsidR="00724A78" w:rsidRPr="00DC74F9" w:rsidRDefault="00724A78" w:rsidP="00724A78">
            <w:pPr>
              <w:pStyle w:val="a9"/>
              <w:rPr>
                <w:sz w:val="28"/>
                <w:szCs w:val="28"/>
                <w:lang w:val="uk-UA"/>
              </w:rPr>
            </w:pPr>
            <w:r w:rsidRPr="00DC74F9">
              <w:rPr>
                <w:sz w:val="28"/>
                <w:szCs w:val="28"/>
                <w:lang w:val="uk-UA"/>
              </w:rPr>
              <w:t>Документи не відповідають вимогам, встановленим п. 10 Типового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 затвердженого постановою Кабінету Міністрів України від 24 квітня 2019 р.</w:t>
            </w:r>
          </w:p>
          <w:p w:rsidR="00DC74F9" w:rsidRPr="00DC74F9" w:rsidRDefault="00724A78" w:rsidP="00724A78">
            <w:pPr>
              <w:pStyle w:val="a9"/>
              <w:rPr>
                <w:sz w:val="28"/>
                <w:szCs w:val="28"/>
                <w:lang w:val="uk-UA"/>
              </w:rPr>
            </w:pPr>
            <w:r w:rsidRPr="00DC74F9">
              <w:rPr>
                <w:sz w:val="28"/>
                <w:szCs w:val="28"/>
                <w:lang w:val="uk-UA"/>
              </w:rPr>
              <w:t xml:space="preserve">№ 353 «Про внесення змін до </w:t>
            </w:r>
            <w:r w:rsidRPr="00DC74F9">
              <w:rPr>
                <w:sz w:val="28"/>
                <w:szCs w:val="28"/>
                <w:lang w:val="uk-UA"/>
              </w:rPr>
              <w:lastRenderedPageBreak/>
              <w:t xml:space="preserve">постанови Кабінету Міністрів України від 3 листопада 2010 р. </w:t>
            </w:r>
          </w:p>
          <w:p w:rsidR="00724A78" w:rsidRPr="00DC74F9" w:rsidRDefault="00724A78" w:rsidP="00724A78">
            <w:pPr>
              <w:pStyle w:val="a9"/>
              <w:rPr>
                <w:sz w:val="28"/>
                <w:szCs w:val="28"/>
                <w:lang w:val="uk-UA"/>
              </w:rPr>
            </w:pPr>
            <w:r w:rsidRPr="00DC74F9">
              <w:rPr>
                <w:sz w:val="28"/>
                <w:szCs w:val="28"/>
                <w:lang w:val="uk-UA"/>
              </w:rPr>
              <w:t>№ 996».</w:t>
            </w:r>
          </w:p>
          <w:p w:rsidR="00F3690A" w:rsidRPr="00DC74F9" w:rsidRDefault="00724A78" w:rsidP="00E550A4">
            <w:pPr>
              <w:pStyle w:val="a9"/>
              <w:rPr>
                <w:sz w:val="28"/>
                <w:szCs w:val="28"/>
                <w:lang w:val="uk-UA"/>
              </w:rPr>
            </w:pPr>
            <w:r w:rsidRPr="00DC74F9">
              <w:rPr>
                <w:sz w:val="28"/>
                <w:szCs w:val="28"/>
                <w:lang w:val="uk-UA"/>
              </w:rPr>
              <w:t>Окрім того, відповідно до пункту 4 Типового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 затвердженого постановою Кабінету Міністрів України від 24 квітня 2019 р.</w:t>
            </w:r>
          </w:p>
          <w:p w:rsidR="00DC74F9" w:rsidRPr="00DC74F9" w:rsidRDefault="00724A78" w:rsidP="00E550A4">
            <w:pPr>
              <w:pStyle w:val="a9"/>
              <w:rPr>
                <w:sz w:val="28"/>
                <w:szCs w:val="28"/>
                <w:lang w:val="uk-UA"/>
              </w:rPr>
            </w:pPr>
            <w:r w:rsidRPr="00DC74F9">
              <w:rPr>
                <w:sz w:val="28"/>
                <w:szCs w:val="28"/>
                <w:lang w:val="uk-UA"/>
              </w:rPr>
              <w:t>№ 353 «Про внесення змін до постанови Кабінету Міністрів України від 3 листопада 2010 р.</w:t>
            </w:r>
          </w:p>
          <w:p w:rsidR="00370B7D" w:rsidRPr="00DC74F9" w:rsidRDefault="00724A78" w:rsidP="00E550A4">
            <w:pPr>
              <w:pStyle w:val="a9"/>
              <w:rPr>
                <w:sz w:val="28"/>
                <w:szCs w:val="28"/>
                <w:lang w:val="uk-UA"/>
              </w:rPr>
            </w:pPr>
            <w:r w:rsidRPr="00DC74F9">
              <w:rPr>
                <w:sz w:val="28"/>
                <w:szCs w:val="28"/>
                <w:lang w:val="uk-UA"/>
              </w:rPr>
              <w:t>№ 996», відсутні звіти про діяльність у складі комітета з питань містобудування, благоустрою, розвитку підприємництва, торгівлі та інфраструктури за 2019-2021</w:t>
            </w:r>
            <w:r w:rsidR="00DC74F9" w:rsidRPr="00DC74F9">
              <w:rPr>
                <w:sz w:val="28"/>
                <w:szCs w:val="28"/>
                <w:lang w:val="uk-UA"/>
              </w:rPr>
              <w:t xml:space="preserve"> </w:t>
            </w:r>
            <w:r w:rsidRPr="00DC74F9">
              <w:rPr>
                <w:sz w:val="28"/>
                <w:szCs w:val="28"/>
                <w:lang w:val="uk-UA"/>
              </w:rPr>
              <w:t xml:space="preserve">роки </w:t>
            </w:r>
          </w:p>
        </w:tc>
      </w:tr>
      <w:tr w:rsidR="00724A78" w:rsidRPr="00DC74F9" w:rsidTr="00DC74F9">
        <w:trPr>
          <w:trHeight w:val="438"/>
        </w:trPr>
        <w:tc>
          <w:tcPr>
            <w:tcW w:w="773" w:type="dxa"/>
            <w:shd w:val="clear" w:color="auto" w:fill="auto"/>
            <w:vAlign w:val="center"/>
          </w:tcPr>
          <w:p w:rsidR="00724A78" w:rsidRPr="00DC74F9" w:rsidRDefault="00724A78" w:rsidP="0086312B">
            <w:pPr>
              <w:tabs>
                <w:tab w:val="left" w:pos="72"/>
                <w:tab w:val="left" w:pos="252"/>
              </w:tabs>
              <w:ind w:left="720" w:hanging="686"/>
              <w:rPr>
                <w:sz w:val="28"/>
                <w:szCs w:val="28"/>
                <w:lang w:val="uk-UA"/>
              </w:rPr>
            </w:pPr>
            <w:r w:rsidRPr="00DC74F9">
              <w:rPr>
                <w:sz w:val="28"/>
                <w:szCs w:val="28"/>
                <w:lang w:val="uk-UA"/>
              </w:rPr>
              <w:lastRenderedPageBreak/>
              <w:t>2.</w:t>
            </w:r>
          </w:p>
        </w:tc>
        <w:tc>
          <w:tcPr>
            <w:tcW w:w="1920" w:type="dxa"/>
            <w:shd w:val="clear" w:color="auto" w:fill="auto"/>
            <w:vAlign w:val="center"/>
          </w:tcPr>
          <w:p w:rsidR="00724A78" w:rsidRPr="00DC74F9" w:rsidRDefault="00724A78" w:rsidP="00724A78">
            <w:pPr>
              <w:pStyle w:val="a9"/>
              <w:rPr>
                <w:sz w:val="28"/>
                <w:szCs w:val="28"/>
                <w:lang w:val="uk-UA"/>
              </w:rPr>
            </w:pPr>
            <w:r w:rsidRPr="00DC74F9">
              <w:rPr>
                <w:sz w:val="28"/>
                <w:szCs w:val="28"/>
                <w:lang w:val="uk-UA"/>
              </w:rPr>
              <w:t xml:space="preserve">Кошара </w:t>
            </w:r>
          </w:p>
          <w:p w:rsidR="00724A78" w:rsidRPr="00DC74F9" w:rsidRDefault="00724A78" w:rsidP="00724A78">
            <w:pPr>
              <w:pStyle w:val="a9"/>
              <w:rPr>
                <w:sz w:val="28"/>
                <w:szCs w:val="28"/>
                <w:lang w:val="uk-UA"/>
              </w:rPr>
            </w:pPr>
            <w:r w:rsidRPr="00DC74F9">
              <w:rPr>
                <w:sz w:val="28"/>
                <w:szCs w:val="28"/>
                <w:lang w:val="uk-UA"/>
              </w:rPr>
              <w:t>Олександра Сергіївна</w:t>
            </w:r>
          </w:p>
        </w:tc>
        <w:tc>
          <w:tcPr>
            <w:tcW w:w="2127" w:type="dxa"/>
            <w:shd w:val="clear" w:color="auto" w:fill="auto"/>
            <w:vAlign w:val="center"/>
          </w:tcPr>
          <w:p w:rsidR="00724A78" w:rsidRPr="00DC74F9" w:rsidRDefault="00724A78" w:rsidP="004E3110">
            <w:pPr>
              <w:pStyle w:val="a9"/>
              <w:rPr>
                <w:sz w:val="28"/>
                <w:szCs w:val="28"/>
                <w:lang w:val="uk-UA"/>
              </w:rPr>
            </w:pPr>
            <w:r w:rsidRPr="00DC74F9">
              <w:rPr>
                <w:sz w:val="28"/>
                <w:szCs w:val="28"/>
                <w:lang w:val="uk-UA"/>
              </w:rPr>
              <w:t>Громадська організація «Наш Виноградар»</w:t>
            </w:r>
          </w:p>
        </w:tc>
        <w:tc>
          <w:tcPr>
            <w:tcW w:w="4677" w:type="dxa"/>
          </w:tcPr>
          <w:p w:rsidR="00724A78" w:rsidRPr="00DC74F9" w:rsidRDefault="00724A78" w:rsidP="00E550A4">
            <w:pPr>
              <w:pStyle w:val="a9"/>
              <w:rPr>
                <w:sz w:val="28"/>
                <w:szCs w:val="28"/>
                <w:lang w:val="uk-UA"/>
              </w:rPr>
            </w:pPr>
            <w:r w:rsidRPr="00DC74F9">
              <w:rPr>
                <w:sz w:val="28"/>
                <w:szCs w:val="28"/>
                <w:lang w:val="uk-UA"/>
              </w:rPr>
              <w:t xml:space="preserve">Пов'язані інститути громадянського суспільства (два і більше інститути громадянського суспільства мають одного і того ж керівника чи спільних членів керівних органів тощо) не можуть делегувати своїх представників до складу однієї громадської ради, відповідно до абзацу 6 пункту 6 Типового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 затвердженого постановою Кабінету Міністрів </w:t>
            </w:r>
            <w:r w:rsidRPr="00DC74F9">
              <w:rPr>
                <w:sz w:val="28"/>
                <w:szCs w:val="28"/>
                <w:lang w:val="uk-UA"/>
              </w:rPr>
              <w:lastRenderedPageBreak/>
              <w:t>України від 24 квітня 2019 р. № 353 «Про внесення змін до постанови Кабінету Міністрів України від 3 листопада 2010 р. № 996»</w:t>
            </w:r>
          </w:p>
        </w:tc>
      </w:tr>
      <w:tr w:rsidR="00724A78" w:rsidRPr="00DC74F9" w:rsidTr="00DC74F9">
        <w:trPr>
          <w:trHeight w:val="438"/>
        </w:trPr>
        <w:tc>
          <w:tcPr>
            <w:tcW w:w="773" w:type="dxa"/>
            <w:shd w:val="clear" w:color="auto" w:fill="auto"/>
            <w:vAlign w:val="center"/>
          </w:tcPr>
          <w:p w:rsidR="00724A78" w:rsidRPr="00DC74F9" w:rsidRDefault="00724A78" w:rsidP="0086312B">
            <w:pPr>
              <w:tabs>
                <w:tab w:val="left" w:pos="72"/>
                <w:tab w:val="left" w:pos="252"/>
              </w:tabs>
              <w:ind w:left="720" w:hanging="686"/>
              <w:rPr>
                <w:sz w:val="28"/>
                <w:szCs w:val="28"/>
                <w:lang w:val="uk-UA"/>
              </w:rPr>
            </w:pPr>
            <w:r w:rsidRPr="00DC74F9">
              <w:rPr>
                <w:sz w:val="28"/>
                <w:szCs w:val="28"/>
                <w:lang w:val="uk-UA"/>
              </w:rPr>
              <w:lastRenderedPageBreak/>
              <w:t xml:space="preserve">3. </w:t>
            </w:r>
          </w:p>
        </w:tc>
        <w:tc>
          <w:tcPr>
            <w:tcW w:w="1920" w:type="dxa"/>
            <w:shd w:val="clear" w:color="auto" w:fill="auto"/>
            <w:vAlign w:val="center"/>
          </w:tcPr>
          <w:p w:rsidR="00724A78" w:rsidRPr="00DC74F9" w:rsidRDefault="00724A78" w:rsidP="0086312B">
            <w:pPr>
              <w:pStyle w:val="a9"/>
              <w:rPr>
                <w:sz w:val="28"/>
                <w:szCs w:val="28"/>
                <w:lang w:val="uk-UA"/>
              </w:rPr>
            </w:pPr>
            <w:r w:rsidRPr="00DC74F9">
              <w:rPr>
                <w:sz w:val="28"/>
                <w:szCs w:val="28"/>
                <w:lang w:val="uk-UA"/>
              </w:rPr>
              <w:t>Кулібаба Ігор Вячеславович</w:t>
            </w:r>
          </w:p>
        </w:tc>
        <w:tc>
          <w:tcPr>
            <w:tcW w:w="2127" w:type="dxa"/>
            <w:shd w:val="clear" w:color="auto" w:fill="auto"/>
            <w:vAlign w:val="center"/>
          </w:tcPr>
          <w:p w:rsidR="00724A78" w:rsidRPr="00DC74F9" w:rsidRDefault="00724A78" w:rsidP="0086312B">
            <w:pPr>
              <w:pStyle w:val="a9"/>
              <w:rPr>
                <w:sz w:val="28"/>
                <w:szCs w:val="28"/>
                <w:lang w:val="uk-UA"/>
              </w:rPr>
            </w:pPr>
            <w:r w:rsidRPr="00DC74F9">
              <w:rPr>
                <w:sz w:val="28"/>
                <w:szCs w:val="28"/>
                <w:lang w:val="uk-UA"/>
              </w:rPr>
              <w:t>Громадська організація «НАША ОБОЛОНЬ»</w:t>
            </w:r>
          </w:p>
        </w:tc>
        <w:tc>
          <w:tcPr>
            <w:tcW w:w="4677" w:type="dxa"/>
          </w:tcPr>
          <w:p w:rsidR="00724A78" w:rsidRPr="00DC74F9" w:rsidRDefault="00724A78" w:rsidP="00724A78">
            <w:pPr>
              <w:pStyle w:val="a9"/>
              <w:rPr>
                <w:sz w:val="28"/>
                <w:szCs w:val="28"/>
                <w:lang w:val="uk-UA"/>
              </w:rPr>
            </w:pPr>
            <w:r w:rsidRPr="00DC74F9">
              <w:rPr>
                <w:sz w:val="28"/>
                <w:szCs w:val="28"/>
                <w:lang w:val="uk-UA"/>
              </w:rPr>
              <w:t>На підставі рішення ініціативної групи, прийнятого на засіданні 16.06.2021 відповідно до п. 12 Типового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 затвердженого постановою Кабінету Міністрів України від 24 квітня 2019 р.</w:t>
            </w:r>
          </w:p>
          <w:p w:rsidR="00724A78" w:rsidRPr="00DC74F9" w:rsidRDefault="00724A78" w:rsidP="00724A78">
            <w:pPr>
              <w:pStyle w:val="a9"/>
              <w:rPr>
                <w:sz w:val="28"/>
                <w:szCs w:val="28"/>
                <w:lang w:val="uk-UA"/>
              </w:rPr>
            </w:pPr>
            <w:r w:rsidRPr="00DC74F9">
              <w:rPr>
                <w:sz w:val="28"/>
                <w:szCs w:val="28"/>
                <w:lang w:val="uk-UA"/>
              </w:rPr>
              <w:t>№ 353 «Про внесення змін до постанови Кабінету Міністрів України від 3 листопада 2010 р. № 996»</w:t>
            </w:r>
          </w:p>
        </w:tc>
      </w:tr>
    </w:tbl>
    <w:p w:rsidR="00F1147A" w:rsidRPr="00EB2E7F" w:rsidRDefault="00F1147A" w:rsidP="00F1147A">
      <w:pPr>
        <w:jc w:val="both"/>
        <w:rPr>
          <w:b/>
          <w:sz w:val="28"/>
          <w:lang w:val="uk-UA"/>
        </w:rPr>
      </w:pPr>
      <w:r w:rsidRPr="00EB2E7F">
        <w:rPr>
          <w:b/>
          <w:sz w:val="28"/>
          <w:lang w:val="uk-UA"/>
        </w:rPr>
        <w:t xml:space="preserve">ГОЛОСУВАЛИ: </w:t>
      </w:r>
    </w:p>
    <w:p w:rsidR="00F1147A" w:rsidRDefault="00F1147A" w:rsidP="00F1147A">
      <w:pPr>
        <w:jc w:val="both"/>
        <w:rPr>
          <w:sz w:val="28"/>
          <w:szCs w:val="28"/>
          <w:lang w:val="uk-UA"/>
        </w:rPr>
      </w:pPr>
      <w:r>
        <w:rPr>
          <w:sz w:val="28"/>
          <w:szCs w:val="28"/>
          <w:lang w:val="uk-UA"/>
        </w:rPr>
        <w:t xml:space="preserve">Про погодження </w:t>
      </w:r>
      <w:r w:rsidRPr="00C6690B">
        <w:rPr>
          <w:sz w:val="28"/>
          <w:szCs w:val="28"/>
          <w:lang w:val="uk-UA"/>
        </w:rPr>
        <w:t>списк</w:t>
      </w:r>
      <w:r>
        <w:rPr>
          <w:sz w:val="28"/>
          <w:szCs w:val="28"/>
          <w:lang w:val="uk-UA"/>
        </w:rPr>
        <w:t>у</w:t>
      </w:r>
      <w:r w:rsidRPr="00C6690B">
        <w:rPr>
          <w:sz w:val="28"/>
          <w:szCs w:val="28"/>
          <w:lang w:val="uk-UA"/>
        </w:rPr>
        <w:t xml:space="preserve"> </w:t>
      </w:r>
      <w:r w:rsidR="00A537A6" w:rsidRPr="00C6690B">
        <w:rPr>
          <w:sz w:val="28"/>
          <w:szCs w:val="28"/>
          <w:lang w:val="uk-UA"/>
        </w:rPr>
        <w:t>представників інститутів громадянського суспільства, яким відмовлено в участі в установчих зборах</w:t>
      </w:r>
      <w:r>
        <w:rPr>
          <w:sz w:val="28"/>
          <w:szCs w:val="28"/>
          <w:lang w:val="uk-UA"/>
        </w:rPr>
        <w:t>:</w:t>
      </w:r>
    </w:p>
    <w:p w:rsidR="00F1147A" w:rsidRDefault="00F1147A" w:rsidP="00F1147A">
      <w:pPr>
        <w:jc w:val="both"/>
        <w:rPr>
          <w:b/>
          <w:sz w:val="28"/>
          <w:szCs w:val="28"/>
          <w:lang w:val="uk-UA"/>
        </w:rPr>
      </w:pPr>
      <w:r w:rsidRPr="00037CA6">
        <w:rPr>
          <w:sz w:val="28"/>
          <w:szCs w:val="28"/>
          <w:lang w:val="uk-UA"/>
        </w:rPr>
        <w:t xml:space="preserve">«за» </w:t>
      </w:r>
      <w:r w:rsidRPr="00536554">
        <w:rPr>
          <w:b/>
          <w:sz w:val="28"/>
          <w:szCs w:val="28"/>
          <w:lang w:val="uk-UA"/>
        </w:rPr>
        <w:t>-</w:t>
      </w:r>
      <w:r>
        <w:rPr>
          <w:b/>
          <w:sz w:val="28"/>
          <w:szCs w:val="28"/>
          <w:lang w:val="uk-UA"/>
        </w:rPr>
        <w:t xml:space="preserve"> </w:t>
      </w:r>
      <w:r>
        <w:rPr>
          <w:sz w:val="28"/>
          <w:szCs w:val="28"/>
          <w:lang w:val="uk-UA"/>
        </w:rPr>
        <w:t>одноголосно</w:t>
      </w:r>
      <w:r w:rsidRPr="00945B3E">
        <w:rPr>
          <w:sz w:val="28"/>
          <w:szCs w:val="28"/>
          <w:lang w:val="uk-UA"/>
        </w:rPr>
        <w:t>;</w:t>
      </w:r>
    </w:p>
    <w:p w:rsidR="00F1147A" w:rsidRDefault="00F1147A" w:rsidP="00F1147A">
      <w:pPr>
        <w:jc w:val="both"/>
        <w:rPr>
          <w:sz w:val="28"/>
          <w:szCs w:val="28"/>
          <w:lang w:val="uk-UA"/>
        </w:rPr>
      </w:pPr>
      <w:r>
        <w:rPr>
          <w:sz w:val="28"/>
          <w:szCs w:val="28"/>
          <w:lang w:val="uk-UA"/>
        </w:rPr>
        <w:t>«проти»</w:t>
      </w:r>
      <w:r w:rsidRPr="00037CA6">
        <w:rPr>
          <w:sz w:val="28"/>
          <w:szCs w:val="28"/>
          <w:lang w:val="uk-UA"/>
        </w:rPr>
        <w:t xml:space="preserve"> </w:t>
      </w:r>
      <w:r w:rsidRPr="00945B3E">
        <w:rPr>
          <w:b/>
          <w:sz w:val="28"/>
          <w:szCs w:val="28"/>
          <w:lang w:val="uk-UA"/>
        </w:rPr>
        <w:t>-</w:t>
      </w:r>
      <w:r>
        <w:rPr>
          <w:b/>
          <w:sz w:val="28"/>
          <w:szCs w:val="28"/>
          <w:lang w:val="uk-UA"/>
        </w:rPr>
        <w:t xml:space="preserve"> </w:t>
      </w:r>
      <w:r w:rsidRPr="00945B3E">
        <w:rPr>
          <w:sz w:val="28"/>
          <w:szCs w:val="28"/>
          <w:lang w:val="uk-UA"/>
        </w:rPr>
        <w:t>0</w:t>
      </w:r>
      <w:r>
        <w:rPr>
          <w:sz w:val="28"/>
          <w:szCs w:val="28"/>
          <w:lang w:val="uk-UA"/>
        </w:rPr>
        <w:t>;</w:t>
      </w:r>
    </w:p>
    <w:p w:rsidR="00F1147A" w:rsidRDefault="00F1147A" w:rsidP="009E040C">
      <w:pPr>
        <w:pStyle w:val="a9"/>
        <w:jc w:val="both"/>
        <w:rPr>
          <w:b/>
          <w:sz w:val="28"/>
          <w:szCs w:val="28"/>
          <w:lang w:val="uk-UA"/>
        </w:rPr>
      </w:pPr>
    </w:p>
    <w:p w:rsidR="00A537A6" w:rsidRPr="009C27D3" w:rsidRDefault="00A537A6" w:rsidP="00A537A6">
      <w:pPr>
        <w:pStyle w:val="a9"/>
        <w:jc w:val="both"/>
        <w:rPr>
          <w:sz w:val="28"/>
          <w:szCs w:val="28"/>
          <w:lang w:val="uk-UA"/>
        </w:rPr>
      </w:pPr>
      <w:r w:rsidRPr="009C27D3">
        <w:rPr>
          <w:b/>
          <w:sz w:val="28"/>
          <w:szCs w:val="28"/>
          <w:lang w:val="uk-UA"/>
        </w:rPr>
        <w:t>ВИРІШИЛИ:</w:t>
      </w:r>
      <w:r w:rsidRPr="009C27D3">
        <w:rPr>
          <w:sz w:val="28"/>
          <w:szCs w:val="28"/>
          <w:lang w:val="uk-UA"/>
        </w:rPr>
        <w:t xml:space="preserve"> </w:t>
      </w:r>
    </w:p>
    <w:p w:rsidR="00A537A6" w:rsidRDefault="00A537A6" w:rsidP="00A537A6">
      <w:pPr>
        <w:tabs>
          <w:tab w:val="left" w:pos="284"/>
        </w:tabs>
        <w:autoSpaceDE w:val="0"/>
        <w:autoSpaceDN w:val="0"/>
        <w:adjustRightInd w:val="0"/>
        <w:jc w:val="both"/>
        <w:rPr>
          <w:sz w:val="28"/>
          <w:lang w:val="uk-UA"/>
        </w:rPr>
      </w:pPr>
      <w:r>
        <w:rPr>
          <w:sz w:val="28"/>
          <w:szCs w:val="28"/>
          <w:lang w:val="uk-UA"/>
        </w:rPr>
        <w:t xml:space="preserve">Відмовити в участі в установчих зборах </w:t>
      </w:r>
      <w:r w:rsidRPr="00AB2546">
        <w:rPr>
          <w:sz w:val="28"/>
          <w:lang w:val="uk-UA"/>
        </w:rPr>
        <w:t>по формуванню нового складу Громадської ради при Подільській районній в місті Києві державній адміністрації</w:t>
      </w:r>
      <w:r w:rsidR="00562CF9">
        <w:rPr>
          <w:sz w:val="28"/>
          <w:lang w:val="uk-UA"/>
        </w:rPr>
        <w:t xml:space="preserve"> о 15.00 25.06.2021</w:t>
      </w:r>
      <w:r>
        <w:rPr>
          <w:sz w:val="28"/>
          <w:lang w:val="uk-UA"/>
        </w:rPr>
        <w:t xml:space="preserve"> </w:t>
      </w:r>
      <w:r w:rsidR="00CF0D8D">
        <w:rPr>
          <w:sz w:val="28"/>
          <w:lang w:val="uk-UA"/>
        </w:rPr>
        <w:t>трьом</w:t>
      </w:r>
      <w:r>
        <w:rPr>
          <w:sz w:val="28"/>
          <w:lang w:val="uk-UA"/>
        </w:rPr>
        <w:t xml:space="preserve"> представникам громадських організацій, які перелічені вище.</w:t>
      </w:r>
    </w:p>
    <w:p w:rsidR="00F1147A" w:rsidRDefault="00F1147A" w:rsidP="009E040C">
      <w:pPr>
        <w:pStyle w:val="a9"/>
        <w:jc w:val="both"/>
        <w:rPr>
          <w:b/>
          <w:sz w:val="28"/>
          <w:szCs w:val="28"/>
          <w:lang w:val="uk-UA"/>
        </w:rPr>
      </w:pPr>
    </w:p>
    <w:p w:rsidR="00A537A6" w:rsidRPr="0008736A" w:rsidRDefault="00A537A6" w:rsidP="00A537A6">
      <w:pPr>
        <w:tabs>
          <w:tab w:val="left" w:pos="5040"/>
        </w:tabs>
        <w:jc w:val="both"/>
        <w:rPr>
          <w:b/>
          <w:sz w:val="28"/>
          <w:lang w:val="uk-UA"/>
        </w:rPr>
      </w:pPr>
      <w:r>
        <w:rPr>
          <w:b/>
          <w:sz w:val="28"/>
          <w:lang w:val="uk-UA"/>
        </w:rPr>
        <w:t xml:space="preserve">3. </w:t>
      </w:r>
      <w:r w:rsidRPr="0008736A">
        <w:rPr>
          <w:b/>
          <w:sz w:val="28"/>
          <w:lang w:val="uk-UA"/>
        </w:rPr>
        <w:t xml:space="preserve">СЛУХАЛИ: </w:t>
      </w:r>
    </w:p>
    <w:p w:rsidR="00A537A6" w:rsidRDefault="00CF0D8D" w:rsidP="00A537A6">
      <w:pPr>
        <w:tabs>
          <w:tab w:val="left" w:pos="284"/>
        </w:tabs>
        <w:autoSpaceDE w:val="0"/>
        <w:autoSpaceDN w:val="0"/>
        <w:adjustRightInd w:val="0"/>
        <w:jc w:val="both"/>
        <w:rPr>
          <w:sz w:val="28"/>
          <w:szCs w:val="28"/>
          <w:lang w:val="uk-UA"/>
        </w:rPr>
      </w:pPr>
      <w:r>
        <w:rPr>
          <w:b/>
          <w:sz w:val="28"/>
          <w:szCs w:val="28"/>
          <w:lang w:val="uk-UA"/>
        </w:rPr>
        <w:t>Кошару</w:t>
      </w:r>
      <w:r w:rsidRPr="0095468B">
        <w:rPr>
          <w:b/>
          <w:sz w:val="28"/>
          <w:szCs w:val="28"/>
          <w:lang w:val="uk-UA"/>
        </w:rPr>
        <w:t xml:space="preserve"> </w:t>
      </w:r>
      <w:r>
        <w:rPr>
          <w:b/>
          <w:sz w:val="28"/>
          <w:szCs w:val="28"/>
          <w:lang w:val="uk-UA"/>
        </w:rPr>
        <w:t>А</w:t>
      </w:r>
      <w:r w:rsidRPr="0095468B">
        <w:rPr>
          <w:b/>
          <w:sz w:val="28"/>
          <w:szCs w:val="28"/>
          <w:lang w:val="uk-UA"/>
        </w:rPr>
        <w:t>.В.</w:t>
      </w:r>
      <w:r w:rsidRPr="00290F29">
        <w:rPr>
          <w:sz w:val="28"/>
          <w:szCs w:val="28"/>
          <w:lang w:val="uk-UA"/>
        </w:rPr>
        <w:t xml:space="preserve">, </w:t>
      </w:r>
      <w:r w:rsidRPr="0095468B">
        <w:rPr>
          <w:sz w:val="28"/>
          <w:szCs w:val="28"/>
          <w:lang w:val="uk-UA"/>
        </w:rPr>
        <w:t xml:space="preserve">голову </w:t>
      </w:r>
      <w:r w:rsidRPr="008C4F91">
        <w:rPr>
          <w:sz w:val="28"/>
          <w:szCs w:val="28"/>
          <w:lang w:val="uk-UA"/>
        </w:rPr>
        <w:t>ініціативної групи</w:t>
      </w:r>
      <w:r w:rsidRPr="0095468B">
        <w:rPr>
          <w:sz w:val="28"/>
          <w:szCs w:val="28"/>
          <w:lang w:val="uk-UA"/>
        </w:rPr>
        <w:t>,</w:t>
      </w:r>
      <w:r w:rsidR="00A537A6" w:rsidRPr="0095468B">
        <w:rPr>
          <w:sz w:val="28"/>
          <w:szCs w:val="28"/>
          <w:lang w:val="uk-UA"/>
        </w:rPr>
        <w:t xml:space="preserve"> який </w:t>
      </w:r>
      <w:r w:rsidR="00A537A6" w:rsidRPr="008C4F91">
        <w:rPr>
          <w:sz w:val="28"/>
          <w:lang w:val="uk-UA"/>
        </w:rPr>
        <w:t>запропонува</w:t>
      </w:r>
      <w:r w:rsidR="00A537A6">
        <w:rPr>
          <w:sz w:val="28"/>
          <w:lang w:val="uk-UA"/>
        </w:rPr>
        <w:t>в</w:t>
      </w:r>
      <w:r w:rsidR="00A537A6" w:rsidRPr="008C4F91">
        <w:rPr>
          <w:sz w:val="28"/>
          <w:lang w:val="uk-UA"/>
        </w:rPr>
        <w:t xml:space="preserve"> перейти до розгляду </w:t>
      </w:r>
      <w:r w:rsidR="00A537A6">
        <w:rPr>
          <w:sz w:val="28"/>
          <w:lang w:val="uk-UA"/>
        </w:rPr>
        <w:t>треть</w:t>
      </w:r>
      <w:r w:rsidR="00A537A6" w:rsidRPr="008C4F91">
        <w:rPr>
          <w:sz w:val="28"/>
          <w:lang w:val="uk-UA"/>
        </w:rPr>
        <w:t>ого питання, а саме:</w:t>
      </w:r>
      <w:r w:rsidR="00A537A6" w:rsidRPr="00A537A6">
        <w:rPr>
          <w:sz w:val="28"/>
          <w:szCs w:val="28"/>
          <w:lang w:val="uk-UA"/>
        </w:rPr>
        <w:t xml:space="preserve"> </w:t>
      </w:r>
      <w:r w:rsidR="00A537A6">
        <w:rPr>
          <w:sz w:val="28"/>
          <w:szCs w:val="28"/>
          <w:lang w:val="uk-UA"/>
        </w:rPr>
        <w:t>п</w:t>
      </w:r>
      <w:r w:rsidR="00A537A6" w:rsidRPr="00C6690B">
        <w:rPr>
          <w:sz w:val="28"/>
          <w:szCs w:val="28"/>
          <w:lang w:val="uk-UA"/>
        </w:rPr>
        <w:t xml:space="preserve">ро </w:t>
      </w:r>
      <w:r>
        <w:rPr>
          <w:sz w:val="28"/>
          <w:szCs w:val="28"/>
          <w:lang w:val="uk-UA"/>
        </w:rPr>
        <w:t>інше</w:t>
      </w:r>
      <w:r w:rsidR="00A537A6">
        <w:rPr>
          <w:sz w:val="28"/>
          <w:szCs w:val="28"/>
          <w:lang w:val="uk-UA"/>
        </w:rPr>
        <w:t>.</w:t>
      </w:r>
    </w:p>
    <w:p w:rsidR="00E550A4" w:rsidRDefault="00E550A4" w:rsidP="00E550A4">
      <w:pPr>
        <w:pStyle w:val="a3"/>
        <w:ind w:left="0"/>
        <w:jc w:val="both"/>
        <w:rPr>
          <w:rFonts w:ascii="Times New Roman" w:hAnsi="Times New Roman"/>
          <w:b/>
          <w:sz w:val="28"/>
          <w:szCs w:val="28"/>
          <w:lang w:val="uk-UA"/>
        </w:rPr>
      </w:pPr>
    </w:p>
    <w:p w:rsidR="00E550A4" w:rsidRPr="00C76575" w:rsidRDefault="00E550A4" w:rsidP="00E550A4">
      <w:pPr>
        <w:pStyle w:val="a3"/>
        <w:ind w:left="0"/>
        <w:jc w:val="both"/>
        <w:rPr>
          <w:rFonts w:ascii="Times New Roman" w:hAnsi="Times New Roman"/>
          <w:b/>
          <w:sz w:val="28"/>
          <w:szCs w:val="28"/>
          <w:lang w:val="uk-UA"/>
        </w:rPr>
      </w:pPr>
      <w:r w:rsidRPr="00C76575">
        <w:rPr>
          <w:rFonts w:ascii="Times New Roman" w:hAnsi="Times New Roman"/>
          <w:b/>
          <w:sz w:val="28"/>
          <w:szCs w:val="28"/>
          <w:lang w:val="uk-UA"/>
        </w:rPr>
        <w:t>ВИСТУПИЛИ:</w:t>
      </w:r>
    </w:p>
    <w:p w:rsidR="00E550A4" w:rsidRDefault="0097288F" w:rsidP="00A537A6">
      <w:pPr>
        <w:pStyle w:val="a9"/>
        <w:jc w:val="both"/>
        <w:rPr>
          <w:sz w:val="28"/>
          <w:szCs w:val="28"/>
          <w:lang w:val="uk-UA"/>
        </w:rPr>
      </w:pPr>
      <w:r>
        <w:rPr>
          <w:b/>
          <w:sz w:val="28"/>
          <w:szCs w:val="28"/>
          <w:lang w:val="uk-UA"/>
        </w:rPr>
        <w:t>Кошара</w:t>
      </w:r>
      <w:r w:rsidRPr="0095468B">
        <w:rPr>
          <w:b/>
          <w:sz w:val="28"/>
          <w:szCs w:val="28"/>
          <w:lang w:val="uk-UA"/>
        </w:rPr>
        <w:t xml:space="preserve"> </w:t>
      </w:r>
      <w:r>
        <w:rPr>
          <w:b/>
          <w:sz w:val="28"/>
          <w:szCs w:val="28"/>
          <w:lang w:val="uk-UA"/>
        </w:rPr>
        <w:t>А</w:t>
      </w:r>
      <w:r w:rsidRPr="0095468B">
        <w:rPr>
          <w:b/>
          <w:sz w:val="28"/>
          <w:szCs w:val="28"/>
          <w:lang w:val="uk-UA"/>
        </w:rPr>
        <w:t>.В.</w:t>
      </w:r>
      <w:r w:rsidRPr="00290F29">
        <w:rPr>
          <w:sz w:val="28"/>
          <w:szCs w:val="28"/>
          <w:lang w:val="uk-UA"/>
        </w:rPr>
        <w:t xml:space="preserve">, </w:t>
      </w:r>
      <w:r>
        <w:rPr>
          <w:sz w:val="28"/>
          <w:szCs w:val="28"/>
          <w:lang w:val="uk-UA"/>
        </w:rPr>
        <w:t>голова</w:t>
      </w:r>
      <w:r w:rsidRPr="0095468B">
        <w:rPr>
          <w:sz w:val="28"/>
          <w:szCs w:val="28"/>
          <w:lang w:val="uk-UA"/>
        </w:rPr>
        <w:t xml:space="preserve"> </w:t>
      </w:r>
      <w:r w:rsidRPr="008C4F91">
        <w:rPr>
          <w:sz w:val="28"/>
          <w:szCs w:val="28"/>
          <w:lang w:val="uk-UA"/>
        </w:rPr>
        <w:t>ініціативної групи</w:t>
      </w:r>
      <w:r w:rsidRPr="0095468B">
        <w:rPr>
          <w:sz w:val="28"/>
          <w:szCs w:val="28"/>
          <w:lang w:val="uk-UA"/>
        </w:rPr>
        <w:t xml:space="preserve">, </w:t>
      </w:r>
      <w:r>
        <w:rPr>
          <w:sz w:val="28"/>
          <w:szCs w:val="28"/>
          <w:lang w:val="uk-UA"/>
        </w:rPr>
        <w:t>який</w:t>
      </w:r>
      <w:r w:rsidR="00E550A4">
        <w:rPr>
          <w:sz w:val="28"/>
          <w:lang w:val="uk-UA"/>
        </w:rPr>
        <w:t xml:space="preserve"> повідомив, що</w:t>
      </w:r>
      <w:r w:rsidR="00E550A4">
        <w:rPr>
          <w:sz w:val="28"/>
          <w:szCs w:val="28"/>
          <w:lang w:val="uk-UA"/>
        </w:rPr>
        <w:t xml:space="preserve"> кількість кандидатів </w:t>
      </w:r>
      <w:r w:rsidR="00A537A6">
        <w:rPr>
          <w:sz w:val="28"/>
          <w:szCs w:val="28"/>
          <w:lang w:val="uk-UA"/>
        </w:rPr>
        <w:t xml:space="preserve">становить </w:t>
      </w:r>
      <w:r w:rsidR="00562CF9">
        <w:rPr>
          <w:sz w:val="28"/>
          <w:szCs w:val="28"/>
          <w:lang w:val="uk-UA"/>
        </w:rPr>
        <w:t>19</w:t>
      </w:r>
      <w:r w:rsidR="00A537A6">
        <w:rPr>
          <w:sz w:val="28"/>
          <w:szCs w:val="28"/>
          <w:lang w:val="uk-UA"/>
        </w:rPr>
        <w:t xml:space="preserve"> делегованих представників від організацій громадянського суспільства, допущених до участі</w:t>
      </w:r>
      <w:r w:rsidR="00A537A6" w:rsidRPr="00F510D9">
        <w:rPr>
          <w:sz w:val="28"/>
          <w:szCs w:val="28"/>
          <w:lang w:val="uk-UA"/>
        </w:rPr>
        <w:t xml:space="preserve"> в установчих зборах</w:t>
      </w:r>
      <w:r w:rsidR="00E550A4">
        <w:rPr>
          <w:sz w:val="28"/>
          <w:szCs w:val="28"/>
          <w:lang w:val="uk-UA"/>
        </w:rPr>
        <w:t xml:space="preserve"> та</w:t>
      </w:r>
      <w:r w:rsidR="00A537A6">
        <w:rPr>
          <w:sz w:val="28"/>
          <w:szCs w:val="28"/>
          <w:lang w:val="uk-UA"/>
        </w:rPr>
        <w:t xml:space="preserve"> </w:t>
      </w:r>
      <w:r w:rsidR="00E550A4">
        <w:rPr>
          <w:sz w:val="28"/>
          <w:szCs w:val="28"/>
          <w:lang w:val="uk-UA"/>
        </w:rPr>
        <w:t>запропонував</w:t>
      </w:r>
      <w:r w:rsidR="00A537A6">
        <w:rPr>
          <w:sz w:val="28"/>
          <w:szCs w:val="28"/>
          <w:lang w:val="uk-UA"/>
        </w:rPr>
        <w:t xml:space="preserve"> провести установчі збори </w:t>
      </w:r>
      <w:r w:rsidR="00CF0D8D">
        <w:rPr>
          <w:b/>
          <w:sz w:val="28"/>
          <w:szCs w:val="28"/>
          <w:lang w:val="uk-UA"/>
        </w:rPr>
        <w:t>о 15.00 25 червня 2021</w:t>
      </w:r>
      <w:r w:rsidR="00A537A6" w:rsidRPr="00E8201B">
        <w:rPr>
          <w:b/>
          <w:sz w:val="28"/>
          <w:szCs w:val="28"/>
          <w:lang w:val="uk-UA"/>
        </w:rPr>
        <w:t xml:space="preserve"> року </w:t>
      </w:r>
      <w:r w:rsidR="00A537A6">
        <w:rPr>
          <w:sz w:val="28"/>
          <w:szCs w:val="28"/>
          <w:lang w:val="uk-UA"/>
        </w:rPr>
        <w:t xml:space="preserve">в </w:t>
      </w:r>
      <w:r w:rsidR="00A537A6" w:rsidRPr="00E8201B">
        <w:rPr>
          <w:sz w:val="28"/>
          <w:szCs w:val="28"/>
          <w:lang w:val="uk-UA"/>
        </w:rPr>
        <w:lastRenderedPageBreak/>
        <w:t>приміщенні Подільської рай</w:t>
      </w:r>
      <w:r w:rsidR="00A537A6">
        <w:rPr>
          <w:sz w:val="28"/>
          <w:szCs w:val="28"/>
          <w:lang w:val="uk-UA"/>
        </w:rPr>
        <w:t>держ</w:t>
      </w:r>
      <w:r w:rsidR="00A537A6" w:rsidRPr="00E8201B">
        <w:rPr>
          <w:sz w:val="28"/>
          <w:szCs w:val="28"/>
          <w:lang w:val="uk-UA"/>
        </w:rPr>
        <w:t>адміністрації за адресою:</w:t>
      </w:r>
      <w:r w:rsidR="00A537A6" w:rsidRPr="00E8201B">
        <w:rPr>
          <w:b/>
          <w:sz w:val="28"/>
          <w:szCs w:val="28"/>
          <w:lang w:val="uk-UA"/>
        </w:rPr>
        <w:t xml:space="preserve"> Контрактова площа, 2, </w:t>
      </w:r>
      <w:r w:rsidR="00CF0D8D">
        <w:rPr>
          <w:b/>
          <w:sz w:val="28"/>
          <w:szCs w:val="28"/>
          <w:lang w:val="uk-UA"/>
        </w:rPr>
        <w:t>актовий зал</w:t>
      </w:r>
      <w:r w:rsidR="00A537A6" w:rsidRPr="00E8201B">
        <w:rPr>
          <w:sz w:val="28"/>
          <w:szCs w:val="28"/>
          <w:lang w:val="uk-UA"/>
        </w:rPr>
        <w:t xml:space="preserve"> (на </w:t>
      </w:r>
      <w:r w:rsidR="00CF0D8D">
        <w:rPr>
          <w:sz w:val="28"/>
          <w:szCs w:val="28"/>
          <w:lang w:val="uk-UA"/>
        </w:rPr>
        <w:t>третьому</w:t>
      </w:r>
      <w:r w:rsidR="00A537A6" w:rsidRPr="00E8201B">
        <w:rPr>
          <w:sz w:val="28"/>
          <w:szCs w:val="28"/>
          <w:lang w:val="uk-UA"/>
        </w:rPr>
        <w:t xml:space="preserve"> поверсі)</w:t>
      </w:r>
      <w:r w:rsidR="00A537A6">
        <w:rPr>
          <w:sz w:val="28"/>
          <w:szCs w:val="28"/>
          <w:lang w:val="uk-UA"/>
        </w:rPr>
        <w:t>.</w:t>
      </w:r>
    </w:p>
    <w:p w:rsidR="00CF0D8D" w:rsidRDefault="00CF0D8D" w:rsidP="00724A78">
      <w:pPr>
        <w:pStyle w:val="rvps2"/>
        <w:shd w:val="clear" w:color="auto" w:fill="FFFFFF"/>
        <w:spacing w:before="0" w:beforeAutospacing="0" w:after="0" w:afterAutospacing="0"/>
        <w:jc w:val="both"/>
        <w:rPr>
          <w:sz w:val="28"/>
          <w:szCs w:val="28"/>
        </w:rPr>
      </w:pPr>
      <w:r>
        <w:rPr>
          <w:b/>
          <w:sz w:val="28"/>
          <w:szCs w:val="28"/>
        </w:rPr>
        <w:t>Козак Ю.</w:t>
      </w:r>
      <w:r w:rsidRPr="008C4F91">
        <w:rPr>
          <w:b/>
          <w:sz w:val="28"/>
          <w:szCs w:val="28"/>
        </w:rPr>
        <w:t xml:space="preserve">О., </w:t>
      </w:r>
      <w:r w:rsidRPr="008C4F91">
        <w:rPr>
          <w:rFonts w:eastAsia="MS Mincho"/>
          <w:sz w:val="28"/>
          <w:szCs w:val="28"/>
        </w:rPr>
        <w:t>начальник відділу з питань внутрішньої політики та зв’язків з громадськістю</w:t>
      </w:r>
      <w:r w:rsidRPr="008C4F91">
        <w:rPr>
          <w:sz w:val="28"/>
          <w:szCs w:val="28"/>
        </w:rPr>
        <w:t xml:space="preserve"> та член ініціативної групи </w:t>
      </w:r>
      <w:r w:rsidRPr="008C4F91">
        <w:rPr>
          <w:sz w:val="28"/>
        </w:rPr>
        <w:t>з підготовки установчих зборів по формуванню нового складу Громадської ради при Подільській районній в місті Києві державній адміністрації, як</w:t>
      </w:r>
      <w:r>
        <w:rPr>
          <w:sz w:val="28"/>
        </w:rPr>
        <w:t>ий наголосив, що</w:t>
      </w:r>
      <w:r>
        <w:rPr>
          <w:sz w:val="28"/>
          <w:szCs w:val="28"/>
        </w:rPr>
        <w:t xml:space="preserve"> кількість кандидатів становить </w:t>
      </w:r>
      <w:r w:rsidR="00562CF9">
        <w:rPr>
          <w:sz w:val="28"/>
          <w:szCs w:val="28"/>
        </w:rPr>
        <w:t>19</w:t>
      </w:r>
      <w:r>
        <w:rPr>
          <w:sz w:val="28"/>
          <w:szCs w:val="28"/>
        </w:rPr>
        <w:t xml:space="preserve"> делегованих представників від організацій громадянського суспільства, тому в</w:t>
      </w:r>
      <w:r>
        <w:rPr>
          <w:sz w:val="28"/>
        </w:rPr>
        <w:t xml:space="preserve">ідповідно до </w:t>
      </w:r>
      <w:r w:rsidRPr="00630E2B">
        <w:rPr>
          <w:sz w:val="28"/>
        </w:rPr>
        <w:t>Типового положення про громадську раду</w:t>
      </w:r>
      <w:r>
        <w:rPr>
          <w:sz w:val="28"/>
        </w:rPr>
        <w:t>,</w:t>
      </w:r>
      <w:r w:rsidRPr="0037686B">
        <w:rPr>
          <w:sz w:val="28"/>
        </w:rPr>
        <w:t xml:space="preserve"> </w:t>
      </w:r>
      <w:r w:rsidRPr="00392E86">
        <w:rPr>
          <w:sz w:val="28"/>
        </w:rPr>
        <w:t xml:space="preserve">затвердженого </w:t>
      </w:r>
      <w:r w:rsidRPr="00724A78">
        <w:rPr>
          <w:sz w:val="28"/>
          <w:szCs w:val="28"/>
        </w:rPr>
        <w:t>постановою Кабінету Міністрів України від 24 квітня 2019 року</w:t>
      </w:r>
      <w:r w:rsidRPr="00724A78">
        <w:rPr>
          <w:sz w:val="28"/>
          <w:szCs w:val="28"/>
        </w:rPr>
        <w:br/>
        <w:t xml:space="preserve">№ 353 «Про внесення змін до постанови Кабінету Міністрів України від </w:t>
      </w:r>
      <w:r w:rsidRPr="00724A78">
        <w:rPr>
          <w:sz w:val="28"/>
          <w:szCs w:val="28"/>
        </w:rPr>
        <w:br/>
        <w:t>3 листопада 2010 року № 996»</w:t>
      </w:r>
      <w:bookmarkStart w:id="1" w:name="n53"/>
      <w:bookmarkEnd w:id="1"/>
      <w:r w:rsidR="00724A78">
        <w:rPr>
          <w:sz w:val="28"/>
          <w:szCs w:val="28"/>
        </w:rPr>
        <w:t xml:space="preserve"> я</w:t>
      </w:r>
      <w:r w:rsidR="00724A78" w:rsidRPr="00724A78">
        <w:rPr>
          <w:sz w:val="28"/>
          <w:szCs w:val="28"/>
        </w:rPr>
        <w:t xml:space="preserve">кщо кількість кандидатів до складу громадської ради дорівнює або менше її кількісного складу </w:t>
      </w:r>
      <w:r w:rsidR="00724A78">
        <w:rPr>
          <w:sz w:val="28"/>
          <w:szCs w:val="28"/>
        </w:rPr>
        <w:t>(</w:t>
      </w:r>
      <w:r w:rsidR="00724A78" w:rsidRPr="00724A78">
        <w:rPr>
          <w:sz w:val="28"/>
          <w:szCs w:val="28"/>
        </w:rPr>
        <w:t>не може становити більше ніж 35 осіб</w:t>
      </w:r>
      <w:r w:rsidR="00724A78">
        <w:rPr>
          <w:sz w:val="28"/>
          <w:szCs w:val="28"/>
        </w:rPr>
        <w:t>)</w:t>
      </w:r>
      <w:r w:rsidR="00724A78" w:rsidRPr="00724A78">
        <w:rPr>
          <w:sz w:val="28"/>
          <w:szCs w:val="28"/>
        </w:rPr>
        <w:t>, визначен</w:t>
      </w:r>
      <w:r w:rsidR="009C0ACC">
        <w:rPr>
          <w:sz w:val="28"/>
          <w:szCs w:val="28"/>
        </w:rPr>
        <w:t>е</w:t>
      </w:r>
      <w:r w:rsidR="00724A78" w:rsidRPr="00724A78">
        <w:rPr>
          <w:sz w:val="28"/>
          <w:szCs w:val="28"/>
        </w:rPr>
        <w:t xml:space="preserve"> ініціативною групою, рейтингове голосування на установчих зборах або рейтингове електронне голосування не проводиться. У такому разі всі кандидати, документи яких відповідають установленим вимогам, вважаються обраними до складу громадської ради.</w:t>
      </w:r>
    </w:p>
    <w:p w:rsidR="00A537A6" w:rsidRDefault="00E550A4" w:rsidP="00724A78">
      <w:pPr>
        <w:pStyle w:val="a9"/>
        <w:jc w:val="both"/>
        <w:rPr>
          <w:sz w:val="28"/>
          <w:szCs w:val="28"/>
          <w:lang w:val="uk-UA"/>
        </w:rPr>
      </w:pPr>
      <w:r w:rsidRPr="00470D1D">
        <w:rPr>
          <w:b/>
          <w:sz w:val="28"/>
          <w:szCs w:val="28"/>
          <w:lang w:val="uk-UA"/>
        </w:rPr>
        <w:t>Білінськ</w:t>
      </w:r>
      <w:r>
        <w:rPr>
          <w:b/>
          <w:sz w:val="28"/>
          <w:szCs w:val="28"/>
          <w:lang w:val="uk-UA"/>
        </w:rPr>
        <w:t>ий</w:t>
      </w:r>
      <w:r w:rsidRPr="00470D1D">
        <w:rPr>
          <w:b/>
          <w:sz w:val="28"/>
          <w:szCs w:val="28"/>
          <w:lang w:val="uk-UA"/>
        </w:rPr>
        <w:t xml:space="preserve"> Т.В.,</w:t>
      </w:r>
      <w:r w:rsidRPr="00470D1D">
        <w:rPr>
          <w:sz w:val="28"/>
          <w:szCs w:val="28"/>
          <w:lang w:val="uk-UA"/>
        </w:rPr>
        <w:t xml:space="preserve"> член ініціативної групи з підготовки установчих зборів по формуванню нового складу Громадської ради при Подільській районній в місті Києві державній адміністрації</w:t>
      </w:r>
      <w:r w:rsidRPr="00470D1D">
        <w:rPr>
          <w:lang w:val="uk-UA"/>
        </w:rPr>
        <w:t xml:space="preserve"> </w:t>
      </w:r>
      <w:r w:rsidRPr="00470D1D">
        <w:rPr>
          <w:sz w:val="28"/>
          <w:szCs w:val="28"/>
          <w:lang w:val="uk-UA"/>
        </w:rPr>
        <w:t>зазначив</w:t>
      </w:r>
      <w:r w:rsidR="00A537A6">
        <w:rPr>
          <w:sz w:val="28"/>
          <w:szCs w:val="28"/>
          <w:lang w:val="uk-UA"/>
        </w:rPr>
        <w:t xml:space="preserve">, що учасниками установчих зборів є кандидати до складу громадської ради, які </w:t>
      </w:r>
      <w:r w:rsidR="00A537A6" w:rsidRPr="000E3C22">
        <w:rPr>
          <w:b/>
          <w:sz w:val="28"/>
          <w:szCs w:val="28"/>
          <w:lang w:val="uk-UA"/>
        </w:rPr>
        <w:t>особисто присутні на установчих зборах</w:t>
      </w:r>
      <w:r w:rsidR="00A537A6">
        <w:rPr>
          <w:sz w:val="28"/>
          <w:szCs w:val="28"/>
          <w:lang w:val="uk-UA"/>
        </w:rPr>
        <w:t xml:space="preserve"> та допускаються до зборів </w:t>
      </w:r>
      <w:r w:rsidR="00A537A6" w:rsidRPr="000E3C22">
        <w:rPr>
          <w:b/>
          <w:sz w:val="28"/>
          <w:szCs w:val="28"/>
          <w:lang w:val="uk-UA"/>
        </w:rPr>
        <w:t>після пред’явлення ними документа, що посвідчує особу</w:t>
      </w:r>
      <w:r w:rsidR="00A537A6">
        <w:rPr>
          <w:sz w:val="28"/>
          <w:szCs w:val="28"/>
          <w:lang w:val="uk-UA"/>
        </w:rPr>
        <w:t>.</w:t>
      </w:r>
    </w:p>
    <w:p w:rsidR="00E550A4" w:rsidRDefault="00E550A4" w:rsidP="00E550A4">
      <w:pPr>
        <w:pStyle w:val="a9"/>
        <w:jc w:val="both"/>
        <w:rPr>
          <w:color w:val="000000"/>
          <w:sz w:val="28"/>
          <w:szCs w:val="28"/>
          <w:bdr w:val="none" w:sz="0" w:space="0" w:color="auto" w:frame="1"/>
          <w:lang w:val="uk-UA"/>
        </w:rPr>
      </w:pPr>
    </w:p>
    <w:p w:rsidR="00E550A4" w:rsidRDefault="00E550A4" w:rsidP="00E550A4">
      <w:pPr>
        <w:pStyle w:val="a9"/>
        <w:jc w:val="both"/>
        <w:rPr>
          <w:color w:val="000000"/>
          <w:sz w:val="28"/>
          <w:szCs w:val="28"/>
          <w:bdr w:val="none" w:sz="0" w:space="0" w:color="auto" w:frame="1"/>
          <w:lang w:val="uk-UA"/>
        </w:rPr>
      </w:pPr>
      <w:r>
        <w:rPr>
          <w:color w:val="000000"/>
          <w:sz w:val="28"/>
          <w:szCs w:val="28"/>
          <w:bdr w:val="none" w:sz="0" w:space="0" w:color="auto" w:frame="1"/>
          <w:lang w:val="uk-UA"/>
        </w:rPr>
        <w:t xml:space="preserve">Заперечень не було. Одноголосно підтримали пропозицію. </w:t>
      </w:r>
    </w:p>
    <w:p w:rsidR="00C0353A" w:rsidRDefault="00C0353A" w:rsidP="00C76575">
      <w:pPr>
        <w:tabs>
          <w:tab w:val="left" w:pos="284"/>
        </w:tabs>
        <w:autoSpaceDE w:val="0"/>
        <w:autoSpaceDN w:val="0"/>
        <w:adjustRightInd w:val="0"/>
        <w:jc w:val="both"/>
        <w:rPr>
          <w:sz w:val="28"/>
          <w:lang w:val="uk-UA"/>
        </w:rPr>
      </w:pPr>
    </w:p>
    <w:p w:rsidR="00E55CFB" w:rsidRPr="009C27D3" w:rsidRDefault="00E55CFB" w:rsidP="00E55CFB">
      <w:pPr>
        <w:pStyle w:val="a9"/>
        <w:jc w:val="both"/>
        <w:rPr>
          <w:sz w:val="28"/>
          <w:szCs w:val="28"/>
          <w:lang w:val="uk-UA"/>
        </w:rPr>
      </w:pPr>
      <w:r w:rsidRPr="009C27D3">
        <w:rPr>
          <w:b/>
          <w:sz w:val="28"/>
          <w:szCs w:val="28"/>
          <w:lang w:val="uk-UA"/>
        </w:rPr>
        <w:t>ВИРІШИЛИ:</w:t>
      </w:r>
      <w:r w:rsidRPr="009C27D3">
        <w:rPr>
          <w:sz w:val="28"/>
          <w:szCs w:val="28"/>
          <w:lang w:val="uk-UA"/>
        </w:rPr>
        <w:t xml:space="preserve"> </w:t>
      </w:r>
    </w:p>
    <w:p w:rsidR="00C0353A" w:rsidRDefault="00C0353A" w:rsidP="00147506">
      <w:pPr>
        <w:tabs>
          <w:tab w:val="left" w:pos="142"/>
        </w:tabs>
        <w:autoSpaceDE w:val="0"/>
        <w:autoSpaceDN w:val="0"/>
        <w:adjustRightInd w:val="0"/>
        <w:contextualSpacing/>
        <w:jc w:val="both"/>
        <w:rPr>
          <w:sz w:val="28"/>
          <w:szCs w:val="28"/>
          <w:lang w:val="uk-UA"/>
        </w:rPr>
      </w:pPr>
      <w:r>
        <w:rPr>
          <w:sz w:val="28"/>
          <w:szCs w:val="28"/>
          <w:lang w:val="uk-UA"/>
        </w:rPr>
        <w:t>1. Взяти інформацію до відома.</w:t>
      </w:r>
    </w:p>
    <w:p w:rsidR="00E550A4" w:rsidRDefault="00C0353A" w:rsidP="00E550A4">
      <w:pPr>
        <w:pStyle w:val="a9"/>
        <w:jc w:val="both"/>
        <w:rPr>
          <w:sz w:val="28"/>
          <w:szCs w:val="28"/>
          <w:lang w:val="uk-UA"/>
        </w:rPr>
      </w:pPr>
      <w:r w:rsidRPr="00E550A4">
        <w:rPr>
          <w:sz w:val="28"/>
          <w:szCs w:val="28"/>
          <w:lang w:val="uk-UA"/>
        </w:rPr>
        <w:t xml:space="preserve">2. </w:t>
      </w:r>
      <w:r w:rsidR="00147506" w:rsidRPr="00E550A4">
        <w:rPr>
          <w:sz w:val="28"/>
          <w:szCs w:val="28"/>
          <w:lang w:val="uk-UA"/>
        </w:rPr>
        <w:t xml:space="preserve">Провести </w:t>
      </w:r>
      <w:r w:rsidR="00BD47C7">
        <w:rPr>
          <w:sz w:val="28"/>
          <w:szCs w:val="28"/>
          <w:lang w:val="uk-UA"/>
        </w:rPr>
        <w:t>установчі збори о 15.00 25</w:t>
      </w:r>
      <w:r w:rsidR="00E550A4" w:rsidRPr="00E550A4">
        <w:rPr>
          <w:sz w:val="28"/>
          <w:szCs w:val="28"/>
          <w:lang w:val="uk-UA"/>
        </w:rPr>
        <w:t xml:space="preserve"> червня 20</w:t>
      </w:r>
      <w:r w:rsidR="00D31E9A">
        <w:rPr>
          <w:sz w:val="28"/>
          <w:szCs w:val="28"/>
          <w:lang w:val="uk-UA"/>
        </w:rPr>
        <w:t>21</w:t>
      </w:r>
      <w:r w:rsidR="00E550A4" w:rsidRPr="00E550A4">
        <w:rPr>
          <w:sz w:val="28"/>
          <w:szCs w:val="28"/>
          <w:lang w:val="uk-UA"/>
        </w:rPr>
        <w:t xml:space="preserve"> року в приміщенні Подільської райдержадміністрації за адресою: Контрактова площа, 2, </w:t>
      </w:r>
      <w:r w:rsidR="00BD47C7">
        <w:rPr>
          <w:sz w:val="28"/>
          <w:szCs w:val="28"/>
          <w:lang w:val="uk-UA"/>
        </w:rPr>
        <w:t>актова зала</w:t>
      </w:r>
      <w:r w:rsidR="00E550A4" w:rsidRPr="00E8201B">
        <w:rPr>
          <w:sz w:val="28"/>
          <w:szCs w:val="28"/>
          <w:lang w:val="uk-UA"/>
        </w:rPr>
        <w:t xml:space="preserve"> (на </w:t>
      </w:r>
      <w:r w:rsidR="00BD47C7">
        <w:rPr>
          <w:sz w:val="28"/>
          <w:szCs w:val="28"/>
          <w:lang w:val="uk-UA"/>
        </w:rPr>
        <w:t>третьому</w:t>
      </w:r>
      <w:r w:rsidR="00E550A4" w:rsidRPr="00E8201B">
        <w:rPr>
          <w:sz w:val="28"/>
          <w:szCs w:val="28"/>
          <w:lang w:val="uk-UA"/>
        </w:rPr>
        <w:t xml:space="preserve"> поверсі)</w:t>
      </w:r>
      <w:r w:rsidR="00E550A4">
        <w:rPr>
          <w:sz w:val="28"/>
          <w:szCs w:val="28"/>
          <w:lang w:val="uk-UA"/>
        </w:rPr>
        <w:t>.</w:t>
      </w:r>
    </w:p>
    <w:p w:rsidR="00C76575" w:rsidRDefault="00C76575" w:rsidP="004E1CDA">
      <w:pPr>
        <w:jc w:val="center"/>
        <w:rPr>
          <w:b/>
          <w:sz w:val="28"/>
          <w:szCs w:val="28"/>
          <w:lang w:val="uk-UA"/>
        </w:rPr>
      </w:pPr>
    </w:p>
    <w:p w:rsidR="00BD47C7" w:rsidRPr="005A2DFB" w:rsidRDefault="00BD47C7" w:rsidP="00BD47C7">
      <w:pPr>
        <w:jc w:val="both"/>
        <w:rPr>
          <w:sz w:val="28"/>
          <w:szCs w:val="28"/>
          <w:lang w:val="uk-UA"/>
        </w:rPr>
      </w:pPr>
      <w:r>
        <w:rPr>
          <w:sz w:val="28"/>
          <w:lang w:val="uk-UA"/>
        </w:rPr>
        <w:t>Г</w:t>
      </w:r>
      <w:r w:rsidRPr="005A2DFB">
        <w:rPr>
          <w:sz w:val="28"/>
          <w:lang w:val="uk-UA"/>
        </w:rPr>
        <w:t>олов</w:t>
      </w:r>
      <w:r>
        <w:rPr>
          <w:sz w:val="28"/>
          <w:lang w:val="uk-UA"/>
        </w:rPr>
        <w:t>а</w:t>
      </w:r>
      <w:r w:rsidRPr="005A2DFB">
        <w:rPr>
          <w:sz w:val="28"/>
          <w:lang w:val="uk-UA"/>
        </w:rPr>
        <w:t xml:space="preserve"> ініціативної групи</w:t>
      </w:r>
      <w:r w:rsidRPr="005A2DFB">
        <w:rPr>
          <w:sz w:val="28"/>
          <w:lang w:val="uk-UA"/>
        </w:rPr>
        <w:tab/>
      </w:r>
      <w:r w:rsidRPr="005A2DFB">
        <w:rPr>
          <w:sz w:val="28"/>
          <w:lang w:val="uk-UA"/>
        </w:rPr>
        <w:tab/>
      </w:r>
      <w:r w:rsidRPr="0037795E">
        <w:rPr>
          <w:i/>
          <w:sz w:val="28"/>
          <w:lang w:val="uk-UA"/>
        </w:rPr>
        <w:t>(підписано)</w:t>
      </w:r>
      <w:r w:rsidRPr="0037795E">
        <w:rPr>
          <w:i/>
          <w:sz w:val="28"/>
          <w:lang w:val="uk-UA"/>
        </w:rPr>
        <w:tab/>
      </w:r>
      <w:r>
        <w:rPr>
          <w:sz w:val="28"/>
          <w:lang w:val="uk-UA"/>
        </w:rPr>
        <w:tab/>
      </w:r>
      <w:r>
        <w:rPr>
          <w:sz w:val="28"/>
          <w:lang w:val="uk-UA"/>
        </w:rPr>
        <w:tab/>
      </w:r>
      <w:r>
        <w:rPr>
          <w:sz w:val="28"/>
          <w:szCs w:val="28"/>
          <w:lang w:val="uk-UA"/>
        </w:rPr>
        <w:t>Андрій КОШАРА</w:t>
      </w:r>
    </w:p>
    <w:p w:rsidR="00BD47C7" w:rsidRDefault="00BD47C7" w:rsidP="00BD47C7">
      <w:pPr>
        <w:jc w:val="both"/>
        <w:rPr>
          <w:sz w:val="28"/>
          <w:szCs w:val="28"/>
          <w:lang w:val="uk-UA"/>
        </w:rPr>
      </w:pPr>
    </w:p>
    <w:p w:rsidR="00BD47C7" w:rsidRPr="005A2DFB" w:rsidRDefault="00BD47C7" w:rsidP="00BD47C7">
      <w:pPr>
        <w:jc w:val="both"/>
        <w:rPr>
          <w:sz w:val="28"/>
          <w:szCs w:val="28"/>
          <w:lang w:val="uk-UA"/>
        </w:rPr>
      </w:pPr>
    </w:p>
    <w:p w:rsidR="00E55CFB" w:rsidRPr="00BD47C7" w:rsidRDefault="00BD47C7" w:rsidP="00BD47C7">
      <w:pPr>
        <w:jc w:val="both"/>
        <w:rPr>
          <w:rFonts w:ascii="Times" w:hAnsi="Times"/>
          <w:sz w:val="28"/>
          <w:szCs w:val="28"/>
          <w:lang w:val="uk-UA"/>
        </w:rPr>
      </w:pPr>
      <w:r w:rsidRPr="00E32D72">
        <w:rPr>
          <w:rFonts w:ascii="Times" w:hAnsi="Times"/>
          <w:sz w:val="28"/>
          <w:szCs w:val="28"/>
          <w:lang w:val="uk-UA"/>
        </w:rPr>
        <w:t xml:space="preserve">Секретар </w:t>
      </w:r>
      <w:r>
        <w:rPr>
          <w:rFonts w:ascii="Times" w:hAnsi="Times"/>
          <w:sz w:val="28"/>
          <w:szCs w:val="28"/>
          <w:lang w:val="uk-UA"/>
        </w:rPr>
        <w:t xml:space="preserve">ініціативної групи </w:t>
      </w:r>
      <w:r>
        <w:rPr>
          <w:rFonts w:ascii="Times" w:hAnsi="Times"/>
          <w:sz w:val="28"/>
          <w:szCs w:val="28"/>
          <w:lang w:val="uk-UA"/>
        </w:rPr>
        <w:tab/>
      </w:r>
      <w:r>
        <w:rPr>
          <w:rFonts w:ascii="Times" w:hAnsi="Times"/>
          <w:sz w:val="28"/>
          <w:szCs w:val="28"/>
          <w:lang w:val="uk-UA"/>
        </w:rPr>
        <w:tab/>
      </w:r>
      <w:r w:rsidRPr="0037795E">
        <w:rPr>
          <w:i/>
          <w:sz w:val="28"/>
          <w:lang w:val="uk-UA"/>
        </w:rPr>
        <w:t>(підписано)</w:t>
      </w:r>
      <w:r w:rsidRPr="0037795E">
        <w:rPr>
          <w:i/>
          <w:sz w:val="28"/>
          <w:lang w:val="uk-UA"/>
        </w:rPr>
        <w:tab/>
      </w:r>
      <w:r>
        <w:rPr>
          <w:rFonts w:ascii="Times" w:hAnsi="Times"/>
          <w:sz w:val="28"/>
          <w:szCs w:val="28"/>
          <w:lang w:val="uk-UA"/>
        </w:rPr>
        <w:tab/>
      </w:r>
      <w:r>
        <w:rPr>
          <w:rFonts w:ascii="Times" w:hAnsi="Times"/>
          <w:sz w:val="28"/>
          <w:szCs w:val="28"/>
          <w:lang w:val="uk-UA"/>
        </w:rPr>
        <w:tab/>
      </w:r>
      <w:r>
        <w:rPr>
          <w:sz w:val="28"/>
          <w:szCs w:val="28"/>
          <w:lang w:val="uk-UA"/>
        </w:rPr>
        <w:t>Юрій КОЗАК</w:t>
      </w:r>
    </w:p>
    <w:sectPr w:rsidR="00E55CFB" w:rsidRPr="00BD47C7" w:rsidSect="005A4FD7">
      <w:headerReference w:type="even" r:id="rId8"/>
      <w:headerReference w:type="default" r:id="rId9"/>
      <w:footerReference w:type="even" r:id="rId10"/>
      <w:footerReference w:type="default" r:id="rId11"/>
      <w:pgSz w:w="11906" w:h="16838"/>
      <w:pgMar w:top="568"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763" w:rsidRDefault="009F6763">
      <w:r>
        <w:separator/>
      </w:r>
    </w:p>
  </w:endnote>
  <w:endnote w:type="continuationSeparator" w:id="0">
    <w:p w:rsidR="009F6763" w:rsidRDefault="009F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0A" w:rsidRDefault="00F3690A" w:rsidP="006038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3690A" w:rsidRDefault="00F3690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0A" w:rsidRDefault="00F3690A" w:rsidP="00603836">
    <w:pPr>
      <w:pStyle w:val="a4"/>
      <w:framePr w:wrap="around" w:vAnchor="text" w:hAnchor="margin" w:xAlign="center" w:y="1"/>
      <w:rPr>
        <w:rStyle w:val="a5"/>
      </w:rPr>
    </w:pPr>
  </w:p>
  <w:p w:rsidR="00F3690A" w:rsidRDefault="00F3690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763" w:rsidRDefault="009F6763">
      <w:r>
        <w:separator/>
      </w:r>
    </w:p>
  </w:footnote>
  <w:footnote w:type="continuationSeparator" w:id="0">
    <w:p w:rsidR="009F6763" w:rsidRDefault="009F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0A" w:rsidRDefault="00F3690A" w:rsidP="006D4291">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3690A" w:rsidRDefault="00F3690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0A" w:rsidRDefault="00F3690A" w:rsidP="006D4291">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14B11">
      <w:rPr>
        <w:rStyle w:val="a5"/>
        <w:noProof/>
      </w:rPr>
      <w:t>2</w:t>
    </w:r>
    <w:r>
      <w:rPr>
        <w:rStyle w:val="a5"/>
      </w:rPr>
      <w:fldChar w:fldCharType="end"/>
    </w:r>
  </w:p>
  <w:p w:rsidR="00F3690A" w:rsidRDefault="00F3690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D0A"/>
    <w:multiLevelType w:val="hybridMultilevel"/>
    <w:tmpl w:val="9140C7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6D0ADB"/>
    <w:multiLevelType w:val="hybridMultilevel"/>
    <w:tmpl w:val="942E30AC"/>
    <w:lvl w:ilvl="0" w:tplc="EB467AEE">
      <w:start w:val="1"/>
      <w:numFmt w:val="decimal"/>
      <w:lvlText w:val="%1."/>
      <w:lvlJc w:val="left"/>
      <w:pPr>
        <w:tabs>
          <w:tab w:val="num" w:pos="3189"/>
        </w:tabs>
        <w:ind w:left="3189" w:hanging="1065"/>
      </w:pPr>
      <w:rPr>
        <w:rFonts w:hint="default"/>
      </w:rPr>
    </w:lvl>
    <w:lvl w:ilvl="1" w:tplc="04220019" w:tentative="1">
      <w:start w:val="1"/>
      <w:numFmt w:val="lowerLetter"/>
      <w:lvlText w:val="%2."/>
      <w:lvlJc w:val="left"/>
      <w:pPr>
        <w:tabs>
          <w:tab w:val="num" w:pos="3204"/>
        </w:tabs>
        <w:ind w:left="3204" w:hanging="360"/>
      </w:pPr>
    </w:lvl>
    <w:lvl w:ilvl="2" w:tplc="0422001B" w:tentative="1">
      <w:start w:val="1"/>
      <w:numFmt w:val="lowerRoman"/>
      <w:lvlText w:val="%3."/>
      <w:lvlJc w:val="right"/>
      <w:pPr>
        <w:tabs>
          <w:tab w:val="num" w:pos="3924"/>
        </w:tabs>
        <w:ind w:left="3924" w:hanging="180"/>
      </w:pPr>
    </w:lvl>
    <w:lvl w:ilvl="3" w:tplc="0422000F" w:tentative="1">
      <w:start w:val="1"/>
      <w:numFmt w:val="decimal"/>
      <w:lvlText w:val="%4."/>
      <w:lvlJc w:val="left"/>
      <w:pPr>
        <w:tabs>
          <w:tab w:val="num" w:pos="4644"/>
        </w:tabs>
        <w:ind w:left="4644" w:hanging="360"/>
      </w:pPr>
    </w:lvl>
    <w:lvl w:ilvl="4" w:tplc="04220019" w:tentative="1">
      <w:start w:val="1"/>
      <w:numFmt w:val="lowerLetter"/>
      <w:lvlText w:val="%5."/>
      <w:lvlJc w:val="left"/>
      <w:pPr>
        <w:tabs>
          <w:tab w:val="num" w:pos="5364"/>
        </w:tabs>
        <w:ind w:left="5364" w:hanging="360"/>
      </w:pPr>
    </w:lvl>
    <w:lvl w:ilvl="5" w:tplc="0422001B" w:tentative="1">
      <w:start w:val="1"/>
      <w:numFmt w:val="lowerRoman"/>
      <w:lvlText w:val="%6."/>
      <w:lvlJc w:val="right"/>
      <w:pPr>
        <w:tabs>
          <w:tab w:val="num" w:pos="6084"/>
        </w:tabs>
        <w:ind w:left="6084" w:hanging="180"/>
      </w:pPr>
    </w:lvl>
    <w:lvl w:ilvl="6" w:tplc="0422000F" w:tentative="1">
      <w:start w:val="1"/>
      <w:numFmt w:val="decimal"/>
      <w:lvlText w:val="%7."/>
      <w:lvlJc w:val="left"/>
      <w:pPr>
        <w:tabs>
          <w:tab w:val="num" w:pos="6804"/>
        </w:tabs>
        <w:ind w:left="6804" w:hanging="360"/>
      </w:pPr>
    </w:lvl>
    <w:lvl w:ilvl="7" w:tplc="04220019" w:tentative="1">
      <w:start w:val="1"/>
      <w:numFmt w:val="lowerLetter"/>
      <w:lvlText w:val="%8."/>
      <w:lvlJc w:val="left"/>
      <w:pPr>
        <w:tabs>
          <w:tab w:val="num" w:pos="7524"/>
        </w:tabs>
        <w:ind w:left="7524" w:hanging="360"/>
      </w:pPr>
    </w:lvl>
    <w:lvl w:ilvl="8" w:tplc="0422001B" w:tentative="1">
      <w:start w:val="1"/>
      <w:numFmt w:val="lowerRoman"/>
      <w:lvlText w:val="%9."/>
      <w:lvlJc w:val="right"/>
      <w:pPr>
        <w:tabs>
          <w:tab w:val="num" w:pos="8244"/>
        </w:tabs>
        <w:ind w:left="8244" w:hanging="180"/>
      </w:pPr>
    </w:lvl>
  </w:abstractNum>
  <w:abstractNum w:abstractNumId="2" w15:restartNumberingAfterBreak="0">
    <w:nsid w:val="06A06065"/>
    <w:multiLevelType w:val="hybridMultilevel"/>
    <w:tmpl w:val="9B301794"/>
    <w:lvl w:ilvl="0" w:tplc="F88EF82E">
      <w:start w:val="17"/>
      <w:numFmt w:val="bullet"/>
      <w:lvlText w:val="-"/>
      <w:lvlJc w:val="left"/>
      <w:pPr>
        <w:tabs>
          <w:tab w:val="num" w:pos="1068"/>
        </w:tabs>
        <w:ind w:left="1068" w:hanging="360"/>
      </w:pPr>
    </w:lvl>
    <w:lvl w:ilvl="1" w:tplc="04220003" w:tentative="1">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F015A58"/>
    <w:multiLevelType w:val="hybridMultilevel"/>
    <w:tmpl w:val="D1648F48"/>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0E60CF"/>
    <w:multiLevelType w:val="hybridMultilevel"/>
    <w:tmpl w:val="7F1AA49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15:restartNumberingAfterBreak="0">
    <w:nsid w:val="1B6246EE"/>
    <w:multiLevelType w:val="hybridMultilevel"/>
    <w:tmpl w:val="D352B032"/>
    <w:lvl w:ilvl="0" w:tplc="5A3AED52">
      <w:numFmt w:val="bullet"/>
      <w:lvlText w:val="-"/>
      <w:lvlJc w:val="left"/>
      <w:pPr>
        <w:tabs>
          <w:tab w:val="num" w:pos="2283"/>
        </w:tabs>
        <w:ind w:left="2283" w:hanging="870"/>
      </w:pPr>
      <w:rPr>
        <w:rFonts w:ascii="Times New Roman" w:eastAsia="Times New Roman" w:hAnsi="Times New Roman" w:cs="Times New Roman"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1C05130C"/>
    <w:multiLevelType w:val="hybridMultilevel"/>
    <w:tmpl w:val="E5D00288"/>
    <w:lvl w:ilvl="0" w:tplc="684217C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832263"/>
    <w:multiLevelType w:val="hybridMultilevel"/>
    <w:tmpl w:val="E7040C14"/>
    <w:lvl w:ilvl="0" w:tplc="F88EF82E">
      <w:start w:val="17"/>
      <w:numFmt w:val="bullet"/>
      <w:lvlText w:val="-"/>
      <w:lvlJc w:val="left"/>
      <w:pPr>
        <w:tabs>
          <w:tab w:val="num" w:pos="1776"/>
        </w:tabs>
        <w:ind w:left="1776" w:hanging="360"/>
      </w:pPr>
    </w:lvl>
    <w:lvl w:ilvl="1" w:tplc="04220003" w:tentative="1">
      <w:start w:val="1"/>
      <w:numFmt w:val="bullet"/>
      <w:lvlText w:val="o"/>
      <w:lvlJc w:val="left"/>
      <w:pPr>
        <w:tabs>
          <w:tab w:val="num" w:pos="2856"/>
        </w:tabs>
        <w:ind w:left="2856" w:hanging="360"/>
      </w:pPr>
      <w:rPr>
        <w:rFonts w:ascii="Courier New" w:hAnsi="Courier New" w:cs="Courier New" w:hint="default"/>
      </w:rPr>
    </w:lvl>
    <w:lvl w:ilvl="2" w:tplc="04220005" w:tentative="1">
      <w:start w:val="1"/>
      <w:numFmt w:val="bullet"/>
      <w:lvlText w:val=""/>
      <w:lvlJc w:val="left"/>
      <w:pPr>
        <w:tabs>
          <w:tab w:val="num" w:pos="3576"/>
        </w:tabs>
        <w:ind w:left="3576" w:hanging="360"/>
      </w:pPr>
      <w:rPr>
        <w:rFonts w:ascii="Wingdings" w:hAnsi="Wingdings" w:hint="default"/>
      </w:rPr>
    </w:lvl>
    <w:lvl w:ilvl="3" w:tplc="04220001" w:tentative="1">
      <w:start w:val="1"/>
      <w:numFmt w:val="bullet"/>
      <w:lvlText w:val=""/>
      <w:lvlJc w:val="left"/>
      <w:pPr>
        <w:tabs>
          <w:tab w:val="num" w:pos="4296"/>
        </w:tabs>
        <w:ind w:left="4296" w:hanging="360"/>
      </w:pPr>
      <w:rPr>
        <w:rFonts w:ascii="Symbol" w:hAnsi="Symbol" w:hint="default"/>
      </w:rPr>
    </w:lvl>
    <w:lvl w:ilvl="4" w:tplc="04220003" w:tentative="1">
      <w:start w:val="1"/>
      <w:numFmt w:val="bullet"/>
      <w:lvlText w:val="o"/>
      <w:lvlJc w:val="left"/>
      <w:pPr>
        <w:tabs>
          <w:tab w:val="num" w:pos="5016"/>
        </w:tabs>
        <w:ind w:left="5016" w:hanging="360"/>
      </w:pPr>
      <w:rPr>
        <w:rFonts w:ascii="Courier New" w:hAnsi="Courier New" w:cs="Courier New" w:hint="default"/>
      </w:rPr>
    </w:lvl>
    <w:lvl w:ilvl="5" w:tplc="04220005" w:tentative="1">
      <w:start w:val="1"/>
      <w:numFmt w:val="bullet"/>
      <w:lvlText w:val=""/>
      <w:lvlJc w:val="left"/>
      <w:pPr>
        <w:tabs>
          <w:tab w:val="num" w:pos="5736"/>
        </w:tabs>
        <w:ind w:left="5736" w:hanging="360"/>
      </w:pPr>
      <w:rPr>
        <w:rFonts w:ascii="Wingdings" w:hAnsi="Wingdings" w:hint="default"/>
      </w:rPr>
    </w:lvl>
    <w:lvl w:ilvl="6" w:tplc="04220001" w:tentative="1">
      <w:start w:val="1"/>
      <w:numFmt w:val="bullet"/>
      <w:lvlText w:val=""/>
      <w:lvlJc w:val="left"/>
      <w:pPr>
        <w:tabs>
          <w:tab w:val="num" w:pos="6456"/>
        </w:tabs>
        <w:ind w:left="6456" w:hanging="360"/>
      </w:pPr>
      <w:rPr>
        <w:rFonts w:ascii="Symbol" w:hAnsi="Symbol" w:hint="default"/>
      </w:rPr>
    </w:lvl>
    <w:lvl w:ilvl="7" w:tplc="04220003" w:tentative="1">
      <w:start w:val="1"/>
      <w:numFmt w:val="bullet"/>
      <w:lvlText w:val="o"/>
      <w:lvlJc w:val="left"/>
      <w:pPr>
        <w:tabs>
          <w:tab w:val="num" w:pos="7176"/>
        </w:tabs>
        <w:ind w:left="7176" w:hanging="360"/>
      </w:pPr>
      <w:rPr>
        <w:rFonts w:ascii="Courier New" w:hAnsi="Courier New" w:cs="Courier New" w:hint="default"/>
      </w:rPr>
    </w:lvl>
    <w:lvl w:ilvl="8" w:tplc="04220005" w:tentative="1">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23A108C2"/>
    <w:multiLevelType w:val="hybridMultilevel"/>
    <w:tmpl w:val="B622D3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261650C2"/>
    <w:multiLevelType w:val="hybridMultilevel"/>
    <w:tmpl w:val="B622D3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7B63CDF"/>
    <w:multiLevelType w:val="hybridMultilevel"/>
    <w:tmpl w:val="C7B62FAE"/>
    <w:lvl w:ilvl="0" w:tplc="E5520846">
      <w:numFmt w:val="bullet"/>
      <w:lvlText w:val="-"/>
      <w:lvlJc w:val="left"/>
      <w:pPr>
        <w:tabs>
          <w:tab w:val="num" w:pos="1653"/>
        </w:tabs>
        <w:ind w:left="1653" w:hanging="94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28520751"/>
    <w:multiLevelType w:val="hybridMultilevel"/>
    <w:tmpl w:val="8B9E9DA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9BE1453"/>
    <w:multiLevelType w:val="hybridMultilevel"/>
    <w:tmpl w:val="D152D08C"/>
    <w:lvl w:ilvl="0" w:tplc="9A7AA82A">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203578"/>
    <w:multiLevelType w:val="hybridMultilevel"/>
    <w:tmpl w:val="8602970C"/>
    <w:lvl w:ilvl="0" w:tplc="29E49066">
      <w:start w:val="1"/>
      <w:numFmt w:val="decimal"/>
      <w:lvlText w:val="%1."/>
      <w:lvlJc w:val="left"/>
      <w:pPr>
        <w:tabs>
          <w:tab w:val="num" w:pos="720"/>
        </w:tabs>
        <w:ind w:left="720" w:hanging="360"/>
      </w:pPr>
    </w:lvl>
    <w:lvl w:ilvl="1" w:tplc="276A5230">
      <w:numFmt w:val="none"/>
      <w:lvlText w:val=""/>
      <w:lvlJc w:val="left"/>
      <w:pPr>
        <w:tabs>
          <w:tab w:val="num" w:pos="360"/>
        </w:tabs>
      </w:pPr>
    </w:lvl>
    <w:lvl w:ilvl="2" w:tplc="85381394">
      <w:numFmt w:val="none"/>
      <w:lvlText w:val=""/>
      <w:lvlJc w:val="left"/>
      <w:pPr>
        <w:tabs>
          <w:tab w:val="num" w:pos="360"/>
        </w:tabs>
      </w:pPr>
    </w:lvl>
    <w:lvl w:ilvl="3" w:tplc="80804212">
      <w:numFmt w:val="none"/>
      <w:lvlText w:val=""/>
      <w:lvlJc w:val="left"/>
      <w:pPr>
        <w:tabs>
          <w:tab w:val="num" w:pos="360"/>
        </w:tabs>
      </w:pPr>
    </w:lvl>
    <w:lvl w:ilvl="4" w:tplc="036ECE38">
      <w:numFmt w:val="none"/>
      <w:lvlText w:val=""/>
      <w:lvlJc w:val="left"/>
      <w:pPr>
        <w:tabs>
          <w:tab w:val="num" w:pos="360"/>
        </w:tabs>
      </w:pPr>
    </w:lvl>
    <w:lvl w:ilvl="5" w:tplc="C652CFA0">
      <w:numFmt w:val="none"/>
      <w:lvlText w:val=""/>
      <w:lvlJc w:val="left"/>
      <w:pPr>
        <w:tabs>
          <w:tab w:val="num" w:pos="360"/>
        </w:tabs>
      </w:pPr>
    </w:lvl>
    <w:lvl w:ilvl="6" w:tplc="E898BB2C">
      <w:numFmt w:val="none"/>
      <w:lvlText w:val=""/>
      <w:lvlJc w:val="left"/>
      <w:pPr>
        <w:tabs>
          <w:tab w:val="num" w:pos="360"/>
        </w:tabs>
      </w:pPr>
    </w:lvl>
    <w:lvl w:ilvl="7" w:tplc="F648D612">
      <w:numFmt w:val="none"/>
      <w:lvlText w:val=""/>
      <w:lvlJc w:val="left"/>
      <w:pPr>
        <w:tabs>
          <w:tab w:val="num" w:pos="360"/>
        </w:tabs>
      </w:pPr>
    </w:lvl>
    <w:lvl w:ilvl="8" w:tplc="EC2048AA">
      <w:numFmt w:val="none"/>
      <w:lvlText w:val=""/>
      <w:lvlJc w:val="left"/>
      <w:pPr>
        <w:tabs>
          <w:tab w:val="num" w:pos="360"/>
        </w:tabs>
      </w:pPr>
    </w:lvl>
  </w:abstractNum>
  <w:abstractNum w:abstractNumId="14" w15:restartNumberingAfterBreak="0">
    <w:nsid w:val="2F0476B3"/>
    <w:multiLevelType w:val="hybridMultilevel"/>
    <w:tmpl w:val="02CCC522"/>
    <w:lvl w:ilvl="0" w:tplc="4398B518">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F7840A4"/>
    <w:multiLevelType w:val="hybridMultilevel"/>
    <w:tmpl w:val="B9B029F8"/>
    <w:lvl w:ilvl="0" w:tplc="650E22DE">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0DA6371"/>
    <w:multiLevelType w:val="hybridMultilevel"/>
    <w:tmpl w:val="EF7AA5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176384C"/>
    <w:multiLevelType w:val="hybridMultilevel"/>
    <w:tmpl w:val="EB6632B0"/>
    <w:lvl w:ilvl="0" w:tplc="C58064D6">
      <w:start w:val="1"/>
      <w:numFmt w:val="decimal"/>
      <w:lvlText w:val="%1."/>
      <w:lvlJc w:val="left"/>
      <w:pPr>
        <w:ind w:left="720" w:hanging="360"/>
      </w:pPr>
      <w:rPr>
        <w:rFonts w:eastAsia="MS Mincho"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3243987"/>
    <w:multiLevelType w:val="multilevel"/>
    <w:tmpl w:val="7C288F72"/>
    <w:lvl w:ilvl="0">
      <w:numFmt w:val="decimalZero"/>
      <w:lvlText w:val="%1"/>
      <w:lvlJc w:val="left"/>
      <w:pPr>
        <w:tabs>
          <w:tab w:val="num" w:pos="1140"/>
        </w:tabs>
        <w:ind w:left="1140" w:hanging="1140"/>
      </w:pPr>
    </w:lvl>
    <w:lvl w:ilvl="1">
      <w:numFmt w:val="decimalZero"/>
      <w:lvlText w:val="%1.%2.0"/>
      <w:lvlJc w:val="left"/>
      <w:pPr>
        <w:tabs>
          <w:tab w:val="num" w:pos="1140"/>
        </w:tabs>
        <w:ind w:left="1140" w:hanging="1140"/>
      </w:pPr>
    </w:lvl>
    <w:lvl w:ilvl="2">
      <w:start w:val="1"/>
      <w:numFmt w:val="decimalZero"/>
      <w:lvlText w:val="%1.%2.%3"/>
      <w:lvlJc w:val="left"/>
      <w:pPr>
        <w:tabs>
          <w:tab w:val="num" w:pos="1140"/>
        </w:tabs>
        <w:ind w:left="1140" w:hanging="1140"/>
      </w:pPr>
    </w:lvl>
    <w:lvl w:ilvl="3">
      <w:start w:val="1"/>
      <w:numFmt w:val="decimal"/>
      <w:lvlText w:val="%1.%2.%3.%4"/>
      <w:lvlJc w:val="left"/>
      <w:pPr>
        <w:tabs>
          <w:tab w:val="num" w:pos="1140"/>
        </w:tabs>
        <w:ind w:left="1140" w:hanging="1140"/>
      </w:pPr>
    </w:lvl>
    <w:lvl w:ilvl="4">
      <w:start w:val="1"/>
      <w:numFmt w:val="decimal"/>
      <w:lvlText w:val="%1.%2.%3.%4.%5"/>
      <w:lvlJc w:val="left"/>
      <w:pPr>
        <w:tabs>
          <w:tab w:val="num" w:pos="1140"/>
        </w:tabs>
        <w:ind w:left="1140" w:hanging="1140"/>
      </w:pPr>
    </w:lvl>
    <w:lvl w:ilvl="5">
      <w:start w:val="1"/>
      <w:numFmt w:val="decimal"/>
      <w:lvlText w:val="%1.%2.%3.%4.%5.%6"/>
      <w:lvlJc w:val="left"/>
      <w:pPr>
        <w:tabs>
          <w:tab w:val="num" w:pos="1140"/>
        </w:tabs>
        <w:ind w:left="1140" w:hanging="11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7363F81"/>
    <w:multiLevelType w:val="hybridMultilevel"/>
    <w:tmpl w:val="E098C4FA"/>
    <w:lvl w:ilvl="0" w:tplc="CAFC9A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80E353F"/>
    <w:multiLevelType w:val="hybridMultilevel"/>
    <w:tmpl w:val="58A8769A"/>
    <w:lvl w:ilvl="0" w:tplc="DAB04D50">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8B71089"/>
    <w:multiLevelType w:val="hybridMultilevel"/>
    <w:tmpl w:val="B9B029F8"/>
    <w:lvl w:ilvl="0" w:tplc="650E22DE">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BEC7EEC"/>
    <w:multiLevelType w:val="hybridMultilevel"/>
    <w:tmpl w:val="E040B92C"/>
    <w:lvl w:ilvl="0" w:tplc="5A3AED52">
      <w:numFmt w:val="bullet"/>
      <w:lvlText w:val="-"/>
      <w:lvlJc w:val="left"/>
      <w:pPr>
        <w:tabs>
          <w:tab w:val="num" w:pos="2283"/>
        </w:tabs>
        <w:ind w:left="2283" w:hanging="870"/>
      </w:pPr>
      <w:rPr>
        <w:rFonts w:ascii="Times New Roman" w:eastAsia="Times New Roman" w:hAnsi="Times New Roman" w:cs="Times New Roman"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4264427D"/>
    <w:multiLevelType w:val="hybridMultilevel"/>
    <w:tmpl w:val="EAC29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443E11"/>
    <w:multiLevelType w:val="hybridMultilevel"/>
    <w:tmpl w:val="2E920624"/>
    <w:lvl w:ilvl="0" w:tplc="31D2BC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CE1D5B"/>
    <w:multiLevelType w:val="hybridMultilevel"/>
    <w:tmpl w:val="C882CC9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46D6451D"/>
    <w:multiLevelType w:val="hybridMultilevel"/>
    <w:tmpl w:val="5850483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47EE48B8"/>
    <w:multiLevelType w:val="hybridMultilevel"/>
    <w:tmpl w:val="F5D446F6"/>
    <w:lvl w:ilvl="0" w:tplc="EB467AEE">
      <w:start w:val="1"/>
      <w:numFmt w:val="decimal"/>
      <w:lvlText w:val="%1."/>
      <w:lvlJc w:val="left"/>
      <w:pPr>
        <w:tabs>
          <w:tab w:val="num" w:pos="3189"/>
        </w:tabs>
        <w:ind w:left="3189" w:hanging="106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489A0FBC"/>
    <w:multiLevelType w:val="hybridMultilevel"/>
    <w:tmpl w:val="CBFAF2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03F394B"/>
    <w:multiLevelType w:val="hybridMultilevel"/>
    <w:tmpl w:val="B622D3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513E6E57"/>
    <w:multiLevelType w:val="hybridMultilevel"/>
    <w:tmpl w:val="ABB0EE50"/>
    <w:lvl w:ilvl="0" w:tplc="C1E27C30">
      <w:numFmt w:val="bullet"/>
      <w:lvlText w:val="-"/>
      <w:lvlJc w:val="left"/>
      <w:pPr>
        <w:tabs>
          <w:tab w:val="num" w:pos="1593"/>
        </w:tabs>
        <w:ind w:left="1593" w:hanging="8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52DA347D"/>
    <w:multiLevelType w:val="hybridMultilevel"/>
    <w:tmpl w:val="5938149A"/>
    <w:lvl w:ilvl="0" w:tplc="83526356">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85E68D3"/>
    <w:multiLevelType w:val="hybridMultilevel"/>
    <w:tmpl w:val="671C3B7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596365FA"/>
    <w:multiLevelType w:val="hybridMultilevel"/>
    <w:tmpl w:val="E0908878"/>
    <w:lvl w:ilvl="0" w:tplc="F88EF82E">
      <w:start w:val="17"/>
      <w:numFmt w:val="bullet"/>
      <w:lvlText w:val="-"/>
      <w:lvlJc w:val="left"/>
      <w:pPr>
        <w:tabs>
          <w:tab w:val="num" w:pos="1068"/>
        </w:tabs>
        <w:ind w:left="1068" w:hanging="360"/>
      </w:pPr>
    </w:lvl>
    <w:lvl w:ilvl="1" w:tplc="04220003" w:tentative="1">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5DEE34BC"/>
    <w:multiLevelType w:val="hybridMultilevel"/>
    <w:tmpl w:val="A80EA73A"/>
    <w:lvl w:ilvl="0" w:tplc="0422000F">
      <w:start w:val="1"/>
      <w:numFmt w:val="decimal"/>
      <w:lvlText w:val="%1."/>
      <w:lvlJc w:val="left"/>
      <w:pPr>
        <w:tabs>
          <w:tab w:val="num" w:pos="2844"/>
        </w:tabs>
        <w:ind w:left="2844" w:hanging="360"/>
      </w:pPr>
    </w:lvl>
    <w:lvl w:ilvl="1" w:tplc="04220019" w:tentative="1">
      <w:start w:val="1"/>
      <w:numFmt w:val="lowerLetter"/>
      <w:lvlText w:val="%2."/>
      <w:lvlJc w:val="left"/>
      <w:pPr>
        <w:tabs>
          <w:tab w:val="num" w:pos="3564"/>
        </w:tabs>
        <w:ind w:left="3564" w:hanging="360"/>
      </w:pPr>
    </w:lvl>
    <w:lvl w:ilvl="2" w:tplc="0422001B" w:tentative="1">
      <w:start w:val="1"/>
      <w:numFmt w:val="lowerRoman"/>
      <w:lvlText w:val="%3."/>
      <w:lvlJc w:val="right"/>
      <w:pPr>
        <w:tabs>
          <w:tab w:val="num" w:pos="4284"/>
        </w:tabs>
        <w:ind w:left="4284" w:hanging="180"/>
      </w:pPr>
    </w:lvl>
    <w:lvl w:ilvl="3" w:tplc="0422000F" w:tentative="1">
      <w:start w:val="1"/>
      <w:numFmt w:val="decimal"/>
      <w:lvlText w:val="%4."/>
      <w:lvlJc w:val="left"/>
      <w:pPr>
        <w:tabs>
          <w:tab w:val="num" w:pos="5004"/>
        </w:tabs>
        <w:ind w:left="5004" w:hanging="360"/>
      </w:pPr>
    </w:lvl>
    <w:lvl w:ilvl="4" w:tplc="04220019" w:tentative="1">
      <w:start w:val="1"/>
      <w:numFmt w:val="lowerLetter"/>
      <w:lvlText w:val="%5."/>
      <w:lvlJc w:val="left"/>
      <w:pPr>
        <w:tabs>
          <w:tab w:val="num" w:pos="5724"/>
        </w:tabs>
        <w:ind w:left="5724" w:hanging="360"/>
      </w:pPr>
    </w:lvl>
    <w:lvl w:ilvl="5" w:tplc="0422001B" w:tentative="1">
      <w:start w:val="1"/>
      <w:numFmt w:val="lowerRoman"/>
      <w:lvlText w:val="%6."/>
      <w:lvlJc w:val="right"/>
      <w:pPr>
        <w:tabs>
          <w:tab w:val="num" w:pos="6444"/>
        </w:tabs>
        <w:ind w:left="6444" w:hanging="180"/>
      </w:pPr>
    </w:lvl>
    <w:lvl w:ilvl="6" w:tplc="0422000F" w:tentative="1">
      <w:start w:val="1"/>
      <w:numFmt w:val="decimal"/>
      <w:lvlText w:val="%7."/>
      <w:lvlJc w:val="left"/>
      <w:pPr>
        <w:tabs>
          <w:tab w:val="num" w:pos="7164"/>
        </w:tabs>
        <w:ind w:left="7164" w:hanging="360"/>
      </w:pPr>
    </w:lvl>
    <w:lvl w:ilvl="7" w:tplc="04220019" w:tentative="1">
      <w:start w:val="1"/>
      <w:numFmt w:val="lowerLetter"/>
      <w:lvlText w:val="%8."/>
      <w:lvlJc w:val="left"/>
      <w:pPr>
        <w:tabs>
          <w:tab w:val="num" w:pos="7884"/>
        </w:tabs>
        <w:ind w:left="7884" w:hanging="360"/>
      </w:pPr>
    </w:lvl>
    <w:lvl w:ilvl="8" w:tplc="0422001B" w:tentative="1">
      <w:start w:val="1"/>
      <w:numFmt w:val="lowerRoman"/>
      <w:lvlText w:val="%9."/>
      <w:lvlJc w:val="right"/>
      <w:pPr>
        <w:tabs>
          <w:tab w:val="num" w:pos="8604"/>
        </w:tabs>
        <w:ind w:left="8604" w:hanging="180"/>
      </w:pPr>
    </w:lvl>
  </w:abstractNum>
  <w:abstractNum w:abstractNumId="35" w15:restartNumberingAfterBreak="0">
    <w:nsid w:val="5EF11F90"/>
    <w:multiLevelType w:val="hybridMultilevel"/>
    <w:tmpl w:val="5E64BBA6"/>
    <w:lvl w:ilvl="0" w:tplc="9208E7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15:restartNumberingAfterBreak="0">
    <w:nsid w:val="63296266"/>
    <w:multiLevelType w:val="hybridMultilevel"/>
    <w:tmpl w:val="7FF8C0B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9C56A72"/>
    <w:multiLevelType w:val="hybridMultilevel"/>
    <w:tmpl w:val="9AC88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3504EB"/>
    <w:multiLevelType w:val="hybridMultilevel"/>
    <w:tmpl w:val="B622D3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6D467012"/>
    <w:multiLevelType w:val="hybridMultilevel"/>
    <w:tmpl w:val="DC10E9C8"/>
    <w:lvl w:ilvl="0" w:tplc="9A7AA82A">
      <w:start w:val="8"/>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6E0E601B"/>
    <w:multiLevelType w:val="hybridMultilevel"/>
    <w:tmpl w:val="7B0AA2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47C1C37"/>
    <w:multiLevelType w:val="hybridMultilevel"/>
    <w:tmpl w:val="5AE2EA36"/>
    <w:lvl w:ilvl="0" w:tplc="F88EF82E">
      <w:start w:val="17"/>
      <w:numFmt w:val="bullet"/>
      <w:lvlText w:val="-"/>
      <w:lvlJc w:val="left"/>
      <w:pPr>
        <w:tabs>
          <w:tab w:val="num" w:pos="1068"/>
        </w:tabs>
        <w:ind w:left="1068" w:hanging="360"/>
      </w:pPr>
    </w:lvl>
    <w:lvl w:ilvl="1" w:tplc="04220003" w:tentative="1">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60F6DFE"/>
    <w:multiLevelType w:val="hybridMultilevel"/>
    <w:tmpl w:val="FDF42BE2"/>
    <w:lvl w:ilvl="0" w:tplc="871E20F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76C81A5E"/>
    <w:multiLevelType w:val="hybridMultilevel"/>
    <w:tmpl w:val="E3388BC0"/>
    <w:lvl w:ilvl="0" w:tplc="53A084E6">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4" w15:restartNumberingAfterBreak="0">
    <w:nsid w:val="792E2BFE"/>
    <w:multiLevelType w:val="hybridMultilevel"/>
    <w:tmpl w:val="2230112A"/>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5"/>
  </w:num>
  <w:num w:numId="5">
    <w:abstractNumId w:val="34"/>
  </w:num>
  <w:num w:numId="6">
    <w:abstractNumId w:val="1"/>
  </w:num>
  <w:num w:numId="7">
    <w:abstractNumId w:val="27"/>
  </w:num>
  <w:num w:numId="8">
    <w:abstractNumId w:val="41"/>
  </w:num>
  <w:num w:numId="9">
    <w:abstractNumId w:val="33"/>
  </w:num>
  <w:num w:numId="10">
    <w:abstractNumId w:val="2"/>
  </w:num>
  <w:num w:numId="11">
    <w:abstractNumId w:val="26"/>
  </w:num>
  <w:num w:numId="12">
    <w:abstractNumId w:val="7"/>
  </w:num>
  <w:num w:numId="13">
    <w:abstractNumId w:val="30"/>
  </w:num>
  <w:num w:numId="14">
    <w:abstractNumId w:val="32"/>
  </w:num>
  <w:num w:numId="15">
    <w:abstractNumId w:val="10"/>
  </w:num>
  <w:num w:numId="16">
    <w:abstractNumId w:val="35"/>
  </w:num>
  <w:num w:numId="17">
    <w:abstractNumId w:val="40"/>
  </w:num>
  <w:num w:numId="18">
    <w:abstractNumId w:val="0"/>
  </w:num>
  <w:num w:numId="19">
    <w:abstractNumId w:val="5"/>
  </w:num>
  <w:num w:numId="20">
    <w:abstractNumId w:val="22"/>
  </w:num>
  <w:num w:numId="21">
    <w:abstractNumId w:val="4"/>
  </w:num>
  <w:num w:numId="22">
    <w:abstractNumId w:val="42"/>
  </w:num>
  <w:num w:numId="23">
    <w:abstractNumId w:val="44"/>
  </w:num>
  <w:num w:numId="24">
    <w:abstractNumId w:val="23"/>
  </w:num>
  <w:num w:numId="25">
    <w:abstractNumId w:val="24"/>
  </w:num>
  <w:num w:numId="26">
    <w:abstractNumId w:val="19"/>
  </w:num>
  <w:num w:numId="27">
    <w:abstractNumId w:val="9"/>
  </w:num>
  <w:num w:numId="28">
    <w:abstractNumId w:val="39"/>
  </w:num>
  <w:num w:numId="29">
    <w:abstractNumId w:val="12"/>
  </w:num>
  <w:num w:numId="30">
    <w:abstractNumId w:val="29"/>
  </w:num>
  <w:num w:numId="31">
    <w:abstractNumId w:val="8"/>
  </w:num>
  <w:num w:numId="32">
    <w:abstractNumId w:val="38"/>
  </w:num>
  <w:num w:numId="33">
    <w:abstractNumId w:val="37"/>
  </w:num>
  <w:num w:numId="34">
    <w:abstractNumId w:val="6"/>
  </w:num>
  <w:num w:numId="35">
    <w:abstractNumId w:val="17"/>
  </w:num>
  <w:num w:numId="36">
    <w:abstractNumId w:val="3"/>
  </w:num>
  <w:num w:numId="37">
    <w:abstractNumId w:val="16"/>
  </w:num>
  <w:num w:numId="38">
    <w:abstractNumId w:val="21"/>
  </w:num>
  <w:num w:numId="39">
    <w:abstractNumId w:val="31"/>
  </w:num>
  <w:num w:numId="40">
    <w:abstractNumId w:val="36"/>
  </w:num>
  <w:num w:numId="41">
    <w:abstractNumId w:val="15"/>
  </w:num>
  <w:num w:numId="42">
    <w:abstractNumId w:val="11"/>
  </w:num>
  <w:num w:numId="43">
    <w:abstractNumId w:val="14"/>
  </w:num>
  <w:num w:numId="44">
    <w:abstractNumId w:val="2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07"/>
    <w:rsid w:val="00006B84"/>
    <w:rsid w:val="00013812"/>
    <w:rsid w:val="00014ED8"/>
    <w:rsid w:val="000268DE"/>
    <w:rsid w:val="00027534"/>
    <w:rsid w:val="0004141A"/>
    <w:rsid w:val="00043D1D"/>
    <w:rsid w:val="00045845"/>
    <w:rsid w:val="000470A2"/>
    <w:rsid w:val="00051401"/>
    <w:rsid w:val="000517B9"/>
    <w:rsid w:val="000527F7"/>
    <w:rsid w:val="00067590"/>
    <w:rsid w:val="00080965"/>
    <w:rsid w:val="0008762E"/>
    <w:rsid w:val="00087FC2"/>
    <w:rsid w:val="00095B0C"/>
    <w:rsid w:val="00096EFE"/>
    <w:rsid w:val="000975BD"/>
    <w:rsid w:val="000A0F21"/>
    <w:rsid w:val="000A3F20"/>
    <w:rsid w:val="000C0AFB"/>
    <w:rsid w:val="000D2653"/>
    <w:rsid w:val="000D3169"/>
    <w:rsid w:val="000D37CB"/>
    <w:rsid w:val="000D6569"/>
    <w:rsid w:val="000D7173"/>
    <w:rsid w:val="000D735E"/>
    <w:rsid w:val="000D7945"/>
    <w:rsid w:val="000E0394"/>
    <w:rsid w:val="000E468C"/>
    <w:rsid w:val="000F2DCB"/>
    <w:rsid w:val="001021D8"/>
    <w:rsid w:val="00103928"/>
    <w:rsid w:val="0010481F"/>
    <w:rsid w:val="00111C46"/>
    <w:rsid w:val="001233DC"/>
    <w:rsid w:val="00125CA7"/>
    <w:rsid w:val="00125D3F"/>
    <w:rsid w:val="0013719F"/>
    <w:rsid w:val="0014092B"/>
    <w:rsid w:val="00140969"/>
    <w:rsid w:val="00144CFF"/>
    <w:rsid w:val="00147506"/>
    <w:rsid w:val="0015038A"/>
    <w:rsid w:val="00150C5C"/>
    <w:rsid w:val="00152D70"/>
    <w:rsid w:val="001561B0"/>
    <w:rsid w:val="00156FF1"/>
    <w:rsid w:val="0015700C"/>
    <w:rsid w:val="00157430"/>
    <w:rsid w:val="00157488"/>
    <w:rsid w:val="0016739E"/>
    <w:rsid w:val="00181DB2"/>
    <w:rsid w:val="00184BAC"/>
    <w:rsid w:val="00190F25"/>
    <w:rsid w:val="00191562"/>
    <w:rsid w:val="001921DC"/>
    <w:rsid w:val="00194DF9"/>
    <w:rsid w:val="00195DD0"/>
    <w:rsid w:val="001B17C2"/>
    <w:rsid w:val="001C16AA"/>
    <w:rsid w:val="001C2304"/>
    <w:rsid w:val="001C31EC"/>
    <w:rsid w:val="001D3E1F"/>
    <w:rsid w:val="001E2F37"/>
    <w:rsid w:val="001E3486"/>
    <w:rsid w:val="001F1540"/>
    <w:rsid w:val="001F17D3"/>
    <w:rsid w:val="001F419B"/>
    <w:rsid w:val="001F606B"/>
    <w:rsid w:val="00201F6A"/>
    <w:rsid w:val="0020258B"/>
    <w:rsid w:val="00213482"/>
    <w:rsid w:val="002140FB"/>
    <w:rsid w:val="00216217"/>
    <w:rsid w:val="00221260"/>
    <w:rsid w:val="002234BC"/>
    <w:rsid w:val="0022422E"/>
    <w:rsid w:val="0023198D"/>
    <w:rsid w:val="00231FD6"/>
    <w:rsid w:val="00237C04"/>
    <w:rsid w:val="00243437"/>
    <w:rsid w:val="00253901"/>
    <w:rsid w:val="0025711B"/>
    <w:rsid w:val="002734CA"/>
    <w:rsid w:val="00284339"/>
    <w:rsid w:val="002A1C05"/>
    <w:rsid w:val="002A1D94"/>
    <w:rsid w:val="002A39C3"/>
    <w:rsid w:val="002B14C9"/>
    <w:rsid w:val="002C2889"/>
    <w:rsid w:val="002C6667"/>
    <w:rsid w:val="002D2F20"/>
    <w:rsid w:val="002D674E"/>
    <w:rsid w:val="002D74DF"/>
    <w:rsid w:val="002D7B51"/>
    <w:rsid w:val="002E1F43"/>
    <w:rsid w:val="002E436B"/>
    <w:rsid w:val="002E5C4A"/>
    <w:rsid w:val="002F33FC"/>
    <w:rsid w:val="002F470F"/>
    <w:rsid w:val="002F51F3"/>
    <w:rsid w:val="003114E4"/>
    <w:rsid w:val="00317AED"/>
    <w:rsid w:val="00317C53"/>
    <w:rsid w:val="00321C8D"/>
    <w:rsid w:val="003225EA"/>
    <w:rsid w:val="0033238D"/>
    <w:rsid w:val="003344AC"/>
    <w:rsid w:val="0033742C"/>
    <w:rsid w:val="00341C68"/>
    <w:rsid w:val="00342C07"/>
    <w:rsid w:val="00343614"/>
    <w:rsid w:val="003443F2"/>
    <w:rsid w:val="00345B6B"/>
    <w:rsid w:val="00353C8A"/>
    <w:rsid w:val="00356220"/>
    <w:rsid w:val="003701A0"/>
    <w:rsid w:val="00370B7D"/>
    <w:rsid w:val="00376040"/>
    <w:rsid w:val="0037686B"/>
    <w:rsid w:val="003918DD"/>
    <w:rsid w:val="0039197B"/>
    <w:rsid w:val="00392E86"/>
    <w:rsid w:val="003A3F38"/>
    <w:rsid w:val="003C56A0"/>
    <w:rsid w:val="003C66EB"/>
    <w:rsid w:val="003C7163"/>
    <w:rsid w:val="003D186A"/>
    <w:rsid w:val="003D41AC"/>
    <w:rsid w:val="003D462B"/>
    <w:rsid w:val="003E0F23"/>
    <w:rsid w:val="003E36DB"/>
    <w:rsid w:val="003E4EBB"/>
    <w:rsid w:val="003F06D7"/>
    <w:rsid w:val="003F5B9D"/>
    <w:rsid w:val="003F5ECE"/>
    <w:rsid w:val="00401646"/>
    <w:rsid w:val="0040365D"/>
    <w:rsid w:val="0040483E"/>
    <w:rsid w:val="00406C0E"/>
    <w:rsid w:val="00411613"/>
    <w:rsid w:val="00412B87"/>
    <w:rsid w:val="00424698"/>
    <w:rsid w:val="004265DA"/>
    <w:rsid w:val="00426B7D"/>
    <w:rsid w:val="004323BD"/>
    <w:rsid w:val="00432A92"/>
    <w:rsid w:val="00432CDB"/>
    <w:rsid w:val="00434435"/>
    <w:rsid w:val="0043571F"/>
    <w:rsid w:val="0044102B"/>
    <w:rsid w:val="00445D4D"/>
    <w:rsid w:val="004462B6"/>
    <w:rsid w:val="00452091"/>
    <w:rsid w:val="00452793"/>
    <w:rsid w:val="00453A12"/>
    <w:rsid w:val="0045470E"/>
    <w:rsid w:val="00462AF4"/>
    <w:rsid w:val="00470D1D"/>
    <w:rsid w:val="00475523"/>
    <w:rsid w:val="00475AAE"/>
    <w:rsid w:val="00483678"/>
    <w:rsid w:val="00483A13"/>
    <w:rsid w:val="00486DD6"/>
    <w:rsid w:val="00494318"/>
    <w:rsid w:val="004B55B6"/>
    <w:rsid w:val="004B653D"/>
    <w:rsid w:val="004B6C47"/>
    <w:rsid w:val="004C458B"/>
    <w:rsid w:val="004D7C57"/>
    <w:rsid w:val="004E1CDA"/>
    <w:rsid w:val="004E3110"/>
    <w:rsid w:val="004F7D20"/>
    <w:rsid w:val="0050026B"/>
    <w:rsid w:val="00502152"/>
    <w:rsid w:val="00520D6D"/>
    <w:rsid w:val="00521CB5"/>
    <w:rsid w:val="00521CCB"/>
    <w:rsid w:val="0052218C"/>
    <w:rsid w:val="00525D43"/>
    <w:rsid w:val="00531D90"/>
    <w:rsid w:val="00533F4D"/>
    <w:rsid w:val="00535FCD"/>
    <w:rsid w:val="00536014"/>
    <w:rsid w:val="00562CF9"/>
    <w:rsid w:val="005A2DFB"/>
    <w:rsid w:val="005A4FD7"/>
    <w:rsid w:val="005A4FEA"/>
    <w:rsid w:val="005A7C23"/>
    <w:rsid w:val="005B0C2B"/>
    <w:rsid w:val="005B2AFA"/>
    <w:rsid w:val="005B6AC2"/>
    <w:rsid w:val="005B77E8"/>
    <w:rsid w:val="005C5035"/>
    <w:rsid w:val="005C758E"/>
    <w:rsid w:val="005D2E85"/>
    <w:rsid w:val="005D3086"/>
    <w:rsid w:val="005E3056"/>
    <w:rsid w:val="005E586D"/>
    <w:rsid w:val="005F1AD4"/>
    <w:rsid w:val="00603836"/>
    <w:rsid w:val="00620780"/>
    <w:rsid w:val="006236A9"/>
    <w:rsid w:val="006246C2"/>
    <w:rsid w:val="00624FFB"/>
    <w:rsid w:val="006307F9"/>
    <w:rsid w:val="00630E2B"/>
    <w:rsid w:val="00632100"/>
    <w:rsid w:val="006328B1"/>
    <w:rsid w:val="00643807"/>
    <w:rsid w:val="00645180"/>
    <w:rsid w:val="006462BB"/>
    <w:rsid w:val="0065284B"/>
    <w:rsid w:val="00662AA2"/>
    <w:rsid w:val="00663CA0"/>
    <w:rsid w:val="00666249"/>
    <w:rsid w:val="006731D1"/>
    <w:rsid w:val="00674261"/>
    <w:rsid w:val="006811E6"/>
    <w:rsid w:val="0068360F"/>
    <w:rsid w:val="00692A7E"/>
    <w:rsid w:val="006B4954"/>
    <w:rsid w:val="006B666B"/>
    <w:rsid w:val="006C4495"/>
    <w:rsid w:val="006D4291"/>
    <w:rsid w:val="006E1307"/>
    <w:rsid w:val="006E21B8"/>
    <w:rsid w:val="006F7C92"/>
    <w:rsid w:val="007003D7"/>
    <w:rsid w:val="0070059B"/>
    <w:rsid w:val="00701FC6"/>
    <w:rsid w:val="00712885"/>
    <w:rsid w:val="00713238"/>
    <w:rsid w:val="00714B11"/>
    <w:rsid w:val="007175DF"/>
    <w:rsid w:val="00724A78"/>
    <w:rsid w:val="007338B8"/>
    <w:rsid w:val="007403B9"/>
    <w:rsid w:val="00752A6C"/>
    <w:rsid w:val="00754021"/>
    <w:rsid w:val="007620CE"/>
    <w:rsid w:val="00765B7F"/>
    <w:rsid w:val="00765EA9"/>
    <w:rsid w:val="0079278E"/>
    <w:rsid w:val="007A1850"/>
    <w:rsid w:val="007B0D10"/>
    <w:rsid w:val="007B0D69"/>
    <w:rsid w:val="007B0F35"/>
    <w:rsid w:val="007B518D"/>
    <w:rsid w:val="007E3300"/>
    <w:rsid w:val="007E4E9F"/>
    <w:rsid w:val="007E5CC8"/>
    <w:rsid w:val="007F56BC"/>
    <w:rsid w:val="00802C09"/>
    <w:rsid w:val="008131F1"/>
    <w:rsid w:val="008325D4"/>
    <w:rsid w:val="00835995"/>
    <w:rsid w:val="00835EBB"/>
    <w:rsid w:val="008604AC"/>
    <w:rsid w:val="0086312B"/>
    <w:rsid w:val="00866C84"/>
    <w:rsid w:val="0087315E"/>
    <w:rsid w:val="0087505A"/>
    <w:rsid w:val="00877AE7"/>
    <w:rsid w:val="0088049D"/>
    <w:rsid w:val="0088716B"/>
    <w:rsid w:val="0089507E"/>
    <w:rsid w:val="008A2C6F"/>
    <w:rsid w:val="008A5FA1"/>
    <w:rsid w:val="008B503D"/>
    <w:rsid w:val="008B692A"/>
    <w:rsid w:val="008C3AE8"/>
    <w:rsid w:val="008C4F91"/>
    <w:rsid w:val="008C5780"/>
    <w:rsid w:val="008C5ABD"/>
    <w:rsid w:val="008D4059"/>
    <w:rsid w:val="008D794F"/>
    <w:rsid w:val="008E4EC1"/>
    <w:rsid w:val="008E592B"/>
    <w:rsid w:val="008E6A4A"/>
    <w:rsid w:val="008E7A1C"/>
    <w:rsid w:val="008F4AB5"/>
    <w:rsid w:val="008F762F"/>
    <w:rsid w:val="00917B11"/>
    <w:rsid w:val="00920C0E"/>
    <w:rsid w:val="009215A1"/>
    <w:rsid w:val="009224D0"/>
    <w:rsid w:val="00923324"/>
    <w:rsid w:val="009235B4"/>
    <w:rsid w:val="00923D62"/>
    <w:rsid w:val="00923E9A"/>
    <w:rsid w:val="00927D6D"/>
    <w:rsid w:val="0093119E"/>
    <w:rsid w:val="009319F3"/>
    <w:rsid w:val="00931D07"/>
    <w:rsid w:val="00935985"/>
    <w:rsid w:val="009359F2"/>
    <w:rsid w:val="00935A25"/>
    <w:rsid w:val="0093722C"/>
    <w:rsid w:val="009416A4"/>
    <w:rsid w:val="00941DAA"/>
    <w:rsid w:val="00945526"/>
    <w:rsid w:val="00945B3E"/>
    <w:rsid w:val="00951C6E"/>
    <w:rsid w:val="00952BEE"/>
    <w:rsid w:val="009535E6"/>
    <w:rsid w:val="0095698B"/>
    <w:rsid w:val="009630D2"/>
    <w:rsid w:val="0097288F"/>
    <w:rsid w:val="00973EDA"/>
    <w:rsid w:val="009757B7"/>
    <w:rsid w:val="009A280A"/>
    <w:rsid w:val="009A6A1B"/>
    <w:rsid w:val="009B107F"/>
    <w:rsid w:val="009B30B8"/>
    <w:rsid w:val="009B6F50"/>
    <w:rsid w:val="009C0ACC"/>
    <w:rsid w:val="009D44C1"/>
    <w:rsid w:val="009D58AB"/>
    <w:rsid w:val="009D5E21"/>
    <w:rsid w:val="009E040C"/>
    <w:rsid w:val="009E2F89"/>
    <w:rsid w:val="009F20B9"/>
    <w:rsid w:val="009F6763"/>
    <w:rsid w:val="00A04DDF"/>
    <w:rsid w:val="00A1443F"/>
    <w:rsid w:val="00A27472"/>
    <w:rsid w:val="00A32DCA"/>
    <w:rsid w:val="00A36B46"/>
    <w:rsid w:val="00A426B8"/>
    <w:rsid w:val="00A44CE7"/>
    <w:rsid w:val="00A47925"/>
    <w:rsid w:val="00A50388"/>
    <w:rsid w:val="00A537A6"/>
    <w:rsid w:val="00A559AD"/>
    <w:rsid w:val="00A61F1E"/>
    <w:rsid w:val="00A63F57"/>
    <w:rsid w:val="00A64437"/>
    <w:rsid w:val="00A74FFD"/>
    <w:rsid w:val="00A77F10"/>
    <w:rsid w:val="00A848C5"/>
    <w:rsid w:val="00A871B5"/>
    <w:rsid w:val="00A92E61"/>
    <w:rsid w:val="00A92FC2"/>
    <w:rsid w:val="00AA3215"/>
    <w:rsid w:val="00AB14AD"/>
    <w:rsid w:val="00AB558F"/>
    <w:rsid w:val="00AC2435"/>
    <w:rsid w:val="00AC3191"/>
    <w:rsid w:val="00AC44E1"/>
    <w:rsid w:val="00AD0476"/>
    <w:rsid w:val="00AD6931"/>
    <w:rsid w:val="00AE144A"/>
    <w:rsid w:val="00AE4179"/>
    <w:rsid w:val="00AE4D28"/>
    <w:rsid w:val="00AF7F3B"/>
    <w:rsid w:val="00B00939"/>
    <w:rsid w:val="00B0419B"/>
    <w:rsid w:val="00B10CD3"/>
    <w:rsid w:val="00B15F8E"/>
    <w:rsid w:val="00B30882"/>
    <w:rsid w:val="00B36DA3"/>
    <w:rsid w:val="00B41AB6"/>
    <w:rsid w:val="00B41D68"/>
    <w:rsid w:val="00B46532"/>
    <w:rsid w:val="00B51F83"/>
    <w:rsid w:val="00B573C1"/>
    <w:rsid w:val="00B60568"/>
    <w:rsid w:val="00B765BD"/>
    <w:rsid w:val="00B82FAB"/>
    <w:rsid w:val="00B93478"/>
    <w:rsid w:val="00BA4C63"/>
    <w:rsid w:val="00BA6AC1"/>
    <w:rsid w:val="00BC1B32"/>
    <w:rsid w:val="00BC1CF3"/>
    <w:rsid w:val="00BC5A43"/>
    <w:rsid w:val="00BC5FB8"/>
    <w:rsid w:val="00BC73DE"/>
    <w:rsid w:val="00BD1FEA"/>
    <w:rsid w:val="00BD4060"/>
    <w:rsid w:val="00BD47C7"/>
    <w:rsid w:val="00BD6D89"/>
    <w:rsid w:val="00BE3DF0"/>
    <w:rsid w:val="00BE5912"/>
    <w:rsid w:val="00BE61A2"/>
    <w:rsid w:val="00BF20DD"/>
    <w:rsid w:val="00C019AC"/>
    <w:rsid w:val="00C01E44"/>
    <w:rsid w:val="00C032F8"/>
    <w:rsid w:val="00C0353A"/>
    <w:rsid w:val="00C079A8"/>
    <w:rsid w:val="00C30558"/>
    <w:rsid w:val="00C347BA"/>
    <w:rsid w:val="00C35B5A"/>
    <w:rsid w:val="00C46396"/>
    <w:rsid w:val="00C653D4"/>
    <w:rsid w:val="00C6690B"/>
    <w:rsid w:val="00C76575"/>
    <w:rsid w:val="00C77378"/>
    <w:rsid w:val="00C85233"/>
    <w:rsid w:val="00C86D5C"/>
    <w:rsid w:val="00C9198A"/>
    <w:rsid w:val="00CB4E0D"/>
    <w:rsid w:val="00CB7285"/>
    <w:rsid w:val="00CC7866"/>
    <w:rsid w:val="00CD22BF"/>
    <w:rsid w:val="00CD4762"/>
    <w:rsid w:val="00CD7CDF"/>
    <w:rsid w:val="00CD7F5C"/>
    <w:rsid w:val="00CE1119"/>
    <w:rsid w:val="00CE4B35"/>
    <w:rsid w:val="00CE4F55"/>
    <w:rsid w:val="00CE5523"/>
    <w:rsid w:val="00CE585D"/>
    <w:rsid w:val="00CE6FF6"/>
    <w:rsid w:val="00CF0D8D"/>
    <w:rsid w:val="00D00F3C"/>
    <w:rsid w:val="00D0227F"/>
    <w:rsid w:val="00D03133"/>
    <w:rsid w:val="00D138FA"/>
    <w:rsid w:val="00D14135"/>
    <w:rsid w:val="00D15374"/>
    <w:rsid w:val="00D179A1"/>
    <w:rsid w:val="00D20EF9"/>
    <w:rsid w:val="00D2141E"/>
    <w:rsid w:val="00D21BED"/>
    <w:rsid w:val="00D26858"/>
    <w:rsid w:val="00D269B1"/>
    <w:rsid w:val="00D31E9A"/>
    <w:rsid w:val="00D43AD7"/>
    <w:rsid w:val="00D506E2"/>
    <w:rsid w:val="00D53875"/>
    <w:rsid w:val="00D62D91"/>
    <w:rsid w:val="00D63125"/>
    <w:rsid w:val="00D70ECA"/>
    <w:rsid w:val="00D73CB1"/>
    <w:rsid w:val="00D75252"/>
    <w:rsid w:val="00D77691"/>
    <w:rsid w:val="00D810D6"/>
    <w:rsid w:val="00D861B1"/>
    <w:rsid w:val="00D92FFD"/>
    <w:rsid w:val="00D9369B"/>
    <w:rsid w:val="00DB25B1"/>
    <w:rsid w:val="00DB4523"/>
    <w:rsid w:val="00DC670F"/>
    <w:rsid w:val="00DC698F"/>
    <w:rsid w:val="00DC74F9"/>
    <w:rsid w:val="00DD11CA"/>
    <w:rsid w:val="00DE67C4"/>
    <w:rsid w:val="00DE72C1"/>
    <w:rsid w:val="00E0263B"/>
    <w:rsid w:val="00E03789"/>
    <w:rsid w:val="00E0477C"/>
    <w:rsid w:val="00E05C5C"/>
    <w:rsid w:val="00E13B2F"/>
    <w:rsid w:val="00E21F41"/>
    <w:rsid w:val="00E268D5"/>
    <w:rsid w:val="00E276EE"/>
    <w:rsid w:val="00E32B42"/>
    <w:rsid w:val="00E32D72"/>
    <w:rsid w:val="00E40339"/>
    <w:rsid w:val="00E43A1A"/>
    <w:rsid w:val="00E51B9D"/>
    <w:rsid w:val="00E51EDA"/>
    <w:rsid w:val="00E550A4"/>
    <w:rsid w:val="00E55CFB"/>
    <w:rsid w:val="00E61A4C"/>
    <w:rsid w:val="00E6263C"/>
    <w:rsid w:val="00E63032"/>
    <w:rsid w:val="00E71375"/>
    <w:rsid w:val="00E736CB"/>
    <w:rsid w:val="00E74463"/>
    <w:rsid w:val="00E811DA"/>
    <w:rsid w:val="00E83CF4"/>
    <w:rsid w:val="00EA0600"/>
    <w:rsid w:val="00EA0D29"/>
    <w:rsid w:val="00EA5CCB"/>
    <w:rsid w:val="00EB3379"/>
    <w:rsid w:val="00EB3ADF"/>
    <w:rsid w:val="00EB5178"/>
    <w:rsid w:val="00EB64B1"/>
    <w:rsid w:val="00EC0842"/>
    <w:rsid w:val="00EC1B5B"/>
    <w:rsid w:val="00ED24C9"/>
    <w:rsid w:val="00ED3FF0"/>
    <w:rsid w:val="00EF4143"/>
    <w:rsid w:val="00EF7F2E"/>
    <w:rsid w:val="00F03E06"/>
    <w:rsid w:val="00F05298"/>
    <w:rsid w:val="00F053BB"/>
    <w:rsid w:val="00F107AC"/>
    <w:rsid w:val="00F1147A"/>
    <w:rsid w:val="00F12C66"/>
    <w:rsid w:val="00F1566D"/>
    <w:rsid w:val="00F16E8B"/>
    <w:rsid w:val="00F1773A"/>
    <w:rsid w:val="00F26E14"/>
    <w:rsid w:val="00F3002A"/>
    <w:rsid w:val="00F32BDF"/>
    <w:rsid w:val="00F34504"/>
    <w:rsid w:val="00F35CC1"/>
    <w:rsid w:val="00F3690A"/>
    <w:rsid w:val="00F40689"/>
    <w:rsid w:val="00F40E97"/>
    <w:rsid w:val="00F423B0"/>
    <w:rsid w:val="00F43303"/>
    <w:rsid w:val="00F446BE"/>
    <w:rsid w:val="00F52496"/>
    <w:rsid w:val="00F65CC9"/>
    <w:rsid w:val="00F71BBF"/>
    <w:rsid w:val="00F7760B"/>
    <w:rsid w:val="00F83D7A"/>
    <w:rsid w:val="00F846F1"/>
    <w:rsid w:val="00F84F82"/>
    <w:rsid w:val="00F85231"/>
    <w:rsid w:val="00F870BA"/>
    <w:rsid w:val="00F9125C"/>
    <w:rsid w:val="00F94C89"/>
    <w:rsid w:val="00F96C7A"/>
    <w:rsid w:val="00FA70FF"/>
    <w:rsid w:val="00FC277B"/>
    <w:rsid w:val="00FC531E"/>
    <w:rsid w:val="00FC77B1"/>
    <w:rsid w:val="00FE0816"/>
    <w:rsid w:val="00FE4D9B"/>
    <w:rsid w:val="00FF02A1"/>
    <w:rsid w:val="00FF6D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1EC7B2-0906-4F7B-AE67-23E523D1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FA1"/>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64437"/>
    <w:pPr>
      <w:ind w:left="720"/>
      <w:contextualSpacing/>
    </w:pPr>
    <w:rPr>
      <w:rFonts w:ascii="Cambria" w:eastAsia="MS Mincho" w:hAnsi="Cambria"/>
    </w:rPr>
  </w:style>
  <w:style w:type="paragraph" w:styleId="a4">
    <w:name w:val="footer"/>
    <w:basedOn w:val="a"/>
    <w:rsid w:val="00877AE7"/>
    <w:pPr>
      <w:tabs>
        <w:tab w:val="center" w:pos="4819"/>
        <w:tab w:val="right" w:pos="9639"/>
      </w:tabs>
    </w:pPr>
  </w:style>
  <w:style w:type="character" w:styleId="a5">
    <w:name w:val="page number"/>
    <w:basedOn w:val="a0"/>
    <w:rsid w:val="00877AE7"/>
  </w:style>
  <w:style w:type="paragraph" w:styleId="a6">
    <w:name w:val="Balloon Text"/>
    <w:basedOn w:val="a"/>
    <w:semiHidden/>
    <w:rsid w:val="00C86D5C"/>
    <w:rPr>
      <w:rFonts w:ascii="Tahoma" w:hAnsi="Tahoma" w:cs="Tahoma"/>
      <w:sz w:val="16"/>
      <w:szCs w:val="16"/>
    </w:rPr>
  </w:style>
  <w:style w:type="paragraph" w:styleId="a7">
    <w:name w:val="header"/>
    <w:basedOn w:val="a"/>
    <w:rsid w:val="00E83CF4"/>
    <w:pPr>
      <w:tabs>
        <w:tab w:val="center" w:pos="4819"/>
        <w:tab w:val="right" w:pos="9639"/>
      </w:tabs>
    </w:pPr>
  </w:style>
  <w:style w:type="paragraph" w:styleId="HTML">
    <w:name w:val="HTML Preformatted"/>
    <w:basedOn w:val="a"/>
    <w:link w:val="HTML0"/>
    <w:rsid w:val="00973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rsid w:val="00973EDA"/>
    <w:rPr>
      <w:rFonts w:ascii="Courier New" w:hAnsi="Courier New" w:cs="Courier New"/>
    </w:rPr>
  </w:style>
  <w:style w:type="character" w:styleId="a8">
    <w:name w:val="Strong"/>
    <w:uiPriority w:val="22"/>
    <w:qFormat/>
    <w:rsid w:val="004E1CDA"/>
    <w:rPr>
      <w:b/>
      <w:bCs/>
    </w:rPr>
  </w:style>
  <w:style w:type="paragraph" w:styleId="a9">
    <w:name w:val="No Spacing"/>
    <w:uiPriority w:val="1"/>
    <w:qFormat/>
    <w:rsid w:val="008C4F91"/>
    <w:rPr>
      <w:sz w:val="24"/>
      <w:szCs w:val="24"/>
      <w:lang w:val="ru-RU" w:eastAsia="ru-RU"/>
    </w:rPr>
  </w:style>
  <w:style w:type="character" w:customStyle="1" w:styleId="xfm54629452">
    <w:name w:val="xfm_54629452"/>
    <w:rsid w:val="008C4F91"/>
  </w:style>
  <w:style w:type="character" w:styleId="aa">
    <w:name w:val="Hyperlink"/>
    <w:uiPriority w:val="99"/>
    <w:unhideWhenUsed/>
    <w:rsid w:val="00CB4E0D"/>
    <w:rPr>
      <w:color w:val="0000FF"/>
      <w:u w:val="single"/>
    </w:rPr>
  </w:style>
  <w:style w:type="paragraph" w:styleId="ab">
    <w:name w:val="Normal (Web)"/>
    <w:basedOn w:val="a"/>
    <w:uiPriority w:val="99"/>
    <w:unhideWhenUsed/>
    <w:rsid w:val="00CB4E0D"/>
    <w:pPr>
      <w:spacing w:before="100" w:beforeAutospacing="1" w:after="100" w:afterAutospacing="1"/>
    </w:pPr>
    <w:rPr>
      <w:lang w:val="uk-UA" w:eastAsia="uk-UA"/>
    </w:rPr>
  </w:style>
  <w:style w:type="character" w:styleId="ac">
    <w:name w:val="Emphasis"/>
    <w:basedOn w:val="a0"/>
    <w:uiPriority w:val="20"/>
    <w:qFormat/>
    <w:rsid w:val="00CB4E0D"/>
    <w:rPr>
      <w:i/>
      <w:iCs/>
    </w:rPr>
  </w:style>
  <w:style w:type="paragraph" w:customStyle="1" w:styleId="rvps2">
    <w:name w:val="rvps2"/>
    <w:basedOn w:val="a"/>
    <w:rsid w:val="00724A7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8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7CD1C-BA81-4DAA-842E-DB177D15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1908</Words>
  <Characters>10876</Characters>
  <Application>Microsoft Office Word</Application>
  <DocSecurity>0</DocSecurity>
  <Lines>90</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ПРОТОКОЛ № 3</vt:lpstr>
      <vt:lpstr>ПРОТОКОЛ № 3</vt:lpstr>
    </vt:vector>
  </TitlesOfParts>
  <Company>Grizli777</Company>
  <LinksUpToDate>false</LinksUpToDate>
  <CharactersWithSpaces>12759</CharactersWithSpaces>
  <SharedDoc>false</SharedDoc>
  <HLinks>
    <vt:vector size="12" baseType="variant">
      <vt:variant>
        <vt:i4>589857</vt:i4>
      </vt:variant>
      <vt:variant>
        <vt:i4>3</vt:i4>
      </vt:variant>
      <vt:variant>
        <vt:i4>0</vt:i4>
      </vt:variant>
      <vt:variant>
        <vt:i4>5</vt:i4>
      </vt:variant>
      <vt:variant>
        <vt:lpwstr>mailto:podolpolitica@ukr.net</vt:lpwstr>
      </vt:variant>
      <vt:variant>
        <vt:lpwstr/>
      </vt:variant>
      <vt:variant>
        <vt:i4>589857</vt:i4>
      </vt:variant>
      <vt:variant>
        <vt:i4>0</vt:i4>
      </vt:variant>
      <vt:variant>
        <vt:i4>0</vt:i4>
      </vt:variant>
      <vt:variant>
        <vt:i4>5</vt:i4>
      </vt:variant>
      <vt:variant>
        <vt:lpwstr>mailto:podolpolitica@ukr.net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creator>user</dc:creator>
  <cp:lastModifiedBy>Шіошвілі Світлана Володимирівна</cp:lastModifiedBy>
  <cp:revision>2</cp:revision>
  <cp:lastPrinted>2019-06-14T07:27:00Z</cp:lastPrinted>
  <dcterms:created xsi:type="dcterms:W3CDTF">2021-06-23T08:10:00Z</dcterms:created>
  <dcterms:modified xsi:type="dcterms:W3CDTF">2021-06-23T08:10:00Z</dcterms:modified>
</cp:coreProperties>
</file>