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19" w:rsidRPr="00167347" w:rsidRDefault="00325019" w:rsidP="00167347">
      <w:pPr>
        <w:pStyle w:val="a5"/>
        <w:tabs>
          <w:tab w:val="left" w:pos="0"/>
          <w:tab w:val="left" w:pos="4111"/>
          <w:tab w:val="left" w:pos="4253"/>
        </w:tabs>
        <w:spacing w:line="240" w:lineRule="auto"/>
        <w:ind w:firstLine="0"/>
        <w:jc w:val="left"/>
        <w:rPr>
          <w:b/>
          <w:sz w:val="32"/>
          <w:szCs w:val="32"/>
          <w:lang w:val="uk-UA"/>
        </w:rPr>
      </w:pPr>
    </w:p>
    <w:p w:rsidR="00325019" w:rsidRPr="00325019" w:rsidRDefault="00325019" w:rsidP="00325019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25019">
        <w:rPr>
          <w:rStyle w:val="a4"/>
          <w:sz w:val="32"/>
          <w:szCs w:val="32"/>
        </w:rPr>
        <w:t>Довідка з QR-кодом</w:t>
      </w:r>
    </w:p>
    <w:p w:rsidR="00325019" w:rsidRPr="00325019" w:rsidRDefault="00325019" w:rsidP="00325019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325019" w:rsidRPr="00325019" w:rsidRDefault="00325019" w:rsidP="003250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325019">
        <w:rPr>
          <w:sz w:val="28"/>
          <w:szCs w:val="28"/>
          <w:lang w:eastAsia="ru-RU"/>
        </w:rPr>
        <w:t xml:space="preserve">На </w:t>
      </w:r>
      <w:proofErr w:type="spellStart"/>
      <w:r w:rsidRPr="00325019">
        <w:rPr>
          <w:sz w:val="28"/>
          <w:szCs w:val="28"/>
          <w:lang w:eastAsia="ru-RU"/>
        </w:rPr>
        <w:t>вебпорталі</w:t>
      </w:r>
      <w:proofErr w:type="spellEnd"/>
      <w:r w:rsidRPr="00325019">
        <w:rPr>
          <w:sz w:val="28"/>
          <w:szCs w:val="28"/>
          <w:lang w:eastAsia="ru-RU"/>
        </w:rPr>
        <w:t xml:space="preserve"> електронних послуг Пенсійного фонду України можна замовити довідку з QR-кодом. Така довідка є аналогом паперового документа та може використовуватись для вирішення питання оформлення субсидій, надання сервісних послуг, в посольствах, консульських установах, для пред’явлення за місцем вимоги.</w:t>
      </w:r>
    </w:p>
    <w:p w:rsidR="00325019" w:rsidRPr="00325019" w:rsidRDefault="00325019" w:rsidP="003250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325019">
        <w:rPr>
          <w:sz w:val="28"/>
          <w:szCs w:val="28"/>
          <w:lang w:eastAsia="ru-RU"/>
        </w:rPr>
        <w:t xml:space="preserve">В особистому кабінеті на </w:t>
      </w:r>
      <w:proofErr w:type="spellStart"/>
      <w:r w:rsidRPr="00325019">
        <w:rPr>
          <w:sz w:val="28"/>
          <w:szCs w:val="28"/>
          <w:lang w:eastAsia="ru-RU"/>
        </w:rPr>
        <w:t>вебпорталі</w:t>
      </w:r>
      <w:proofErr w:type="spellEnd"/>
      <w:r w:rsidRPr="00325019">
        <w:rPr>
          <w:sz w:val="28"/>
          <w:szCs w:val="28"/>
          <w:lang w:eastAsia="ru-RU"/>
        </w:rPr>
        <w:t xml:space="preserve"> електронних послуг </w:t>
      </w:r>
      <w:r>
        <w:rPr>
          <w:sz w:val="28"/>
          <w:szCs w:val="28"/>
          <w:lang w:eastAsia="ru-RU"/>
        </w:rPr>
        <w:t>Пенсійного ф</w:t>
      </w:r>
      <w:r w:rsidRPr="00325019">
        <w:rPr>
          <w:sz w:val="28"/>
          <w:szCs w:val="28"/>
          <w:lang w:eastAsia="ru-RU"/>
        </w:rPr>
        <w:t>онду</w:t>
      </w:r>
      <w:r>
        <w:rPr>
          <w:sz w:val="28"/>
          <w:szCs w:val="28"/>
          <w:lang w:eastAsia="ru-RU"/>
        </w:rPr>
        <w:t xml:space="preserve"> України</w:t>
      </w:r>
      <w:r w:rsidRPr="00325019">
        <w:rPr>
          <w:sz w:val="28"/>
          <w:szCs w:val="28"/>
          <w:lang w:eastAsia="ru-RU"/>
        </w:rPr>
        <w:t>, використовуючи кваліфікований електронний підпис, можна замовити:</w:t>
      </w:r>
    </w:p>
    <w:p w:rsidR="00325019" w:rsidRPr="00325019" w:rsidRDefault="00325019" w:rsidP="003250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25019">
        <w:rPr>
          <w:sz w:val="28"/>
          <w:szCs w:val="28"/>
          <w:lang w:eastAsia="ru-RU"/>
        </w:rPr>
        <w:t>довідку про доходи пенсіонера, в тому числі для оформлення субсидій;</w:t>
      </w:r>
    </w:p>
    <w:p w:rsidR="00325019" w:rsidRPr="00325019" w:rsidRDefault="00325019" w:rsidP="003250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25019">
        <w:rPr>
          <w:sz w:val="28"/>
          <w:szCs w:val="28"/>
          <w:lang w:eastAsia="ru-RU"/>
        </w:rPr>
        <w:t>індивідуальні відомості про застраховану особу (форма ОК – 5)  або про нараховану зарплату (форма ОК – 7);</w:t>
      </w:r>
    </w:p>
    <w:p w:rsidR="00325019" w:rsidRPr="00325019" w:rsidRDefault="00325019" w:rsidP="00325019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25019">
        <w:rPr>
          <w:sz w:val="28"/>
          <w:szCs w:val="28"/>
          <w:lang w:eastAsia="ru-RU"/>
        </w:rPr>
        <w:t>довідку про трудовий та страховий стаж;</w:t>
      </w:r>
    </w:p>
    <w:p w:rsidR="00325019" w:rsidRPr="00325019" w:rsidRDefault="00325019" w:rsidP="003250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25019">
        <w:rPr>
          <w:sz w:val="28"/>
          <w:szCs w:val="28"/>
          <w:lang w:eastAsia="ru-RU"/>
        </w:rPr>
        <w:t>витяг з реєстру застрахованих осіб Державного реєстру загальнообов’язкового державного соціального страхування;</w:t>
      </w:r>
    </w:p>
    <w:p w:rsidR="00325019" w:rsidRPr="00325019" w:rsidRDefault="00325019" w:rsidP="00325019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sz w:val="28"/>
          <w:szCs w:val="28"/>
          <w:lang w:eastAsia="ru-RU"/>
        </w:rPr>
      </w:pPr>
      <w:r w:rsidRPr="00325019">
        <w:rPr>
          <w:sz w:val="28"/>
          <w:szCs w:val="28"/>
          <w:lang w:eastAsia="ru-RU"/>
        </w:rPr>
        <w:t>дані про особливі умови праці.</w:t>
      </w:r>
    </w:p>
    <w:p w:rsidR="00325019" w:rsidRPr="00167347" w:rsidRDefault="00325019" w:rsidP="0016734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  <w:lang w:eastAsia="ru-RU"/>
        </w:rPr>
      </w:pPr>
      <w:r w:rsidRPr="00325019">
        <w:rPr>
          <w:sz w:val="28"/>
          <w:szCs w:val="28"/>
          <w:lang w:eastAsia="ru-RU"/>
        </w:rPr>
        <w:t>Перевірочний QR-код підтверджує достовірність та дозволяє перевірити довідку.</w:t>
      </w:r>
    </w:p>
    <w:p w:rsidR="00325019" w:rsidRDefault="00325019" w:rsidP="00325019"/>
    <w:p w:rsidR="007815F4" w:rsidRPr="00325019" w:rsidRDefault="007815F4" w:rsidP="00325019">
      <w:pPr>
        <w:pStyle w:val="a5"/>
        <w:tabs>
          <w:tab w:val="left" w:pos="1134"/>
        </w:tabs>
        <w:spacing w:line="240" w:lineRule="auto"/>
        <w:ind w:firstLine="0"/>
        <w:jc w:val="both"/>
        <w:rPr>
          <w:i w:val="0"/>
          <w:szCs w:val="28"/>
          <w:lang w:val="uk-UA"/>
        </w:rPr>
      </w:pPr>
    </w:p>
    <w:sectPr w:rsidR="007815F4" w:rsidRPr="00325019" w:rsidSect="00E4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6755"/>
    <w:multiLevelType w:val="hybridMultilevel"/>
    <w:tmpl w:val="8C24B8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19"/>
    <w:rsid w:val="00167347"/>
    <w:rsid w:val="00286178"/>
    <w:rsid w:val="00325019"/>
    <w:rsid w:val="00523106"/>
    <w:rsid w:val="006B1289"/>
    <w:rsid w:val="007815F4"/>
    <w:rsid w:val="00A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325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501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rsid w:val="003250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25019"/>
    <w:rPr>
      <w:b/>
      <w:bCs/>
    </w:rPr>
  </w:style>
  <w:style w:type="paragraph" w:styleId="a5">
    <w:name w:val="Body Text Indent"/>
    <w:basedOn w:val="a"/>
    <w:link w:val="a6"/>
    <w:rsid w:val="00325019"/>
    <w:pPr>
      <w:spacing w:line="360" w:lineRule="auto"/>
      <w:ind w:firstLine="238"/>
      <w:jc w:val="center"/>
    </w:pPr>
    <w:rPr>
      <w:i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25019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styleId="a7">
    <w:name w:val="Hyperlink"/>
    <w:basedOn w:val="a0"/>
    <w:rsid w:val="00325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RePack by SPecialiST</cp:lastModifiedBy>
  <cp:revision>3</cp:revision>
  <dcterms:created xsi:type="dcterms:W3CDTF">2021-05-26T11:40:00Z</dcterms:created>
  <dcterms:modified xsi:type="dcterms:W3CDTF">2021-06-08T07:48:00Z</dcterms:modified>
</cp:coreProperties>
</file>