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EC22C0" w:rsidRPr="00EC22C0" w:rsidRDefault="00EC22C0" w:rsidP="00EA71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>
              <w:rPr>
                <w:rFonts w:ascii="Times New Roman" w:hAnsi="Times New Roman" w:cs="Times New Roman"/>
                <w:bCs/>
              </w:rPr>
              <w:t xml:space="preserve">прийому та передачі документів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937104" w:rsidRPr="00937104" w:rsidRDefault="00EC22C0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715D">
              <w:rPr>
                <w:rFonts w:ascii="Times New Roman" w:hAnsi="Times New Roman" w:cs="Times New Roman"/>
                <w:b/>
                <w:bCs/>
              </w:rPr>
              <w:t>Оголошення № ЦНАППРДА1</w:t>
            </w:r>
            <w:r w:rsidR="00A52BD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ШУЛЬГА</w:t>
            </w:r>
          </w:p>
          <w:p w:rsidR="00985A29" w:rsidRPr="001A65C7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Марина</w:t>
            </w:r>
            <w:r w:rsidRPr="00A52BD1">
              <w:rPr>
                <w:rFonts w:ascii="Times New Roman" w:hAnsi="Times New Roman"/>
                <w:b/>
                <w:sz w:val="28"/>
                <w:szCs w:val="28"/>
              </w:rPr>
              <w:t xml:space="preserve"> Сергі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ївна</w:t>
            </w:r>
          </w:p>
        </w:tc>
        <w:tc>
          <w:tcPr>
            <w:tcW w:w="1418" w:type="dxa"/>
            <w:vAlign w:val="center"/>
          </w:tcPr>
          <w:p w:rsidR="00DE5914" w:rsidRPr="005A056B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67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vAlign w:val="center"/>
          </w:tcPr>
          <w:p w:rsidR="00DE5914" w:rsidRPr="00B01C1A" w:rsidRDefault="00DE5914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 w:rsidRPr="00EC22C0">
              <w:rPr>
                <w:rFonts w:ascii="Times New Roman" w:hAnsi="Times New Roman" w:cs="Times New Roman"/>
                <w:bCs/>
              </w:rPr>
              <w:t xml:space="preserve">надання адміністративних послуг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A52BD1" w:rsidRDefault="00EC22C0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2BD1" w:rsidRPr="00A52BD1">
              <w:rPr>
                <w:rFonts w:ascii="Times New Roman" w:hAnsi="Times New Roman" w:cs="Times New Roman"/>
                <w:bCs/>
              </w:rPr>
              <w:t>(перша посада)</w:t>
            </w:r>
          </w:p>
          <w:p w:rsidR="00937104" w:rsidRPr="00B01C1A" w:rsidRDefault="00EA715D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ЦНАППРДА1</w:t>
            </w:r>
            <w:r w:rsidR="00A52BD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:rsidR="00A52BD1" w:rsidRPr="00A52BD1" w:rsidRDefault="00A52BD1" w:rsidP="00A52BD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52B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Шкарівська</w:t>
            </w:r>
            <w:proofErr w:type="spellEnd"/>
          </w:p>
          <w:p w:rsidR="00985A29" w:rsidRPr="00A52BD1" w:rsidRDefault="00A52BD1" w:rsidP="00A52B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B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Богдана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Вячеславівна</w:t>
            </w:r>
            <w:proofErr w:type="spellEnd"/>
          </w:p>
        </w:tc>
        <w:tc>
          <w:tcPr>
            <w:tcW w:w="1418" w:type="dxa"/>
            <w:vAlign w:val="center"/>
          </w:tcPr>
          <w:p w:rsidR="00DE5914" w:rsidRPr="005A056B" w:rsidRDefault="00082676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DE5914" w:rsidRPr="00B01C1A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93710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EC22C0" w:rsidRPr="00EC22C0" w:rsidRDefault="00EA715D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EC22C0"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A52BD1" w:rsidRDefault="00EC22C0" w:rsidP="00EA71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(друга посада) </w:t>
            </w:r>
          </w:p>
          <w:p w:rsidR="00937104" w:rsidRPr="00937104" w:rsidRDefault="00937104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</w:t>
            </w:r>
            <w:r w:rsidR="00EA715D">
              <w:rPr>
                <w:rFonts w:ascii="Times New Roman" w:hAnsi="Times New Roman" w:cs="Times New Roman"/>
                <w:b/>
                <w:bCs/>
              </w:rPr>
              <w:t>1</w:t>
            </w:r>
            <w:r w:rsidR="00A52BD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:rsidR="00937104" w:rsidRPr="00937104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Конкурс вважається таким, що не відбувся у зв’язку з тим, що за результатами конкурсу                        не визначено кандидата на зайняття вакантної посади</w:t>
            </w:r>
          </w:p>
        </w:tc>
        <w:tc>
          <w:tcPr>
            <w:tcW w:w="1418" w:type="dxa"/>
            <w:vAlign w:val="center"/>
          </w:tcPr>
          <w:p w:rsidR="00937104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37104" w:rsidRPr="00B01C1A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BD1" w:rsidRPr="00B01C1A" w:rsidTr="00937104">
        <w:tc>
          <w:tcPr>
            <w:tcW w:w="1022" w:type="dxa"/>
          </w:tcPr>
          <w:p w:rsidR="00A52BD1" w:rsidRDefault="00A52BD1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A52BD1" w:rsidRPr="00EC22C0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(перша посада) 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ЦНАППРДА18</w:t>
            </w:r>
          </w:p>
        </w:tc>
        <w:tc>
          <w:tcPr>
            <w:tcW w:w="226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Конкурс вважається таким, що не відбувся                у зв’язку з відсутністю бажаючих взяти               у ньому участь</w:t>
            </w:r>
          </w:p>
        </w:tc>
        <w:tc>
          <w:tcPr>
            <w:tcW w:w="141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A52BD1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BD1" w:rsidRPr="00B01C1A" w:rsidTr="00937104">
        <w:tc>
          <w:tcPr>
            <w:tcW w:w="1022" w:type="dxa"/>
          </w:tcPr>
          <w:p w:rsidR="00A52BD1" w:rsidRDefault="00A52BD1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A52BD1" w:rsidRPr="00EC22C0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(друга посада) </w:t>
            </w:r>
          </w:p>
          <w:p w:rsidR="00A52BD1" w:rsidRDefault="00A52BD1" w:rsidP="00A52B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ЦНАППРДА19</w:t>
            </w:r>
          </w:p>
        </w:tc>
        <w:tc>
          <w:tcPr>
            <w:tcW w:w="226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Конкурс вважається таким, що не відбувся                 у зв’язку з відсутністю бажаючих взяти                у ньому участь</w:t>
            </w:r>
          </w:p>
        </w:tc>
        <w:tc>
          <w:tcPr>
            <w:tcW w:w="141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A52BD1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sectPr w:rsidR="00DE5914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571ECA"/>
    <w:rsid w:val="005941AE"/>
    <w:rsid w:val="005A056B"/>
    <w:rsid w:val="00736775"/>
    <w:rsid w:val="00904EE3"/>
    <w:rsid w:val="00935140"/>
    <w:rsid w:val="00937104"/>
    <w:rsid w:val="00985A29"/>
    <w:rsid w:val="009F3C44"/>
    <w:rsid w:val="00A148EB"/>
    <w:rsid w:val="00A52BD1"/>
    <w:rsid w:val="00AB1B4A"/>
    <w:rsid w:val="00DE5914"/>
    <w:rsid w:val="00EA715D"/>
    <w:rsid w:val="00EC22C0"/>
    <w:rsid w:val="00EC33BD"/>
    <w:rsid w:val="00F0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2021-09-16T12:22:00Z</cp:lastPrinted>
  <dcterms:created xsi:type="dcterms:W3CDTF">2021-09-17T06:34:00Z</dcterms:created>
  <dcterms:modified xsi:type="dcterms:W3CDTF">2021-09-17T06:34:00Z</dcterms:modified>
</cp:coreProperties>
</file>