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8"/>
      </w:tblGrid>
      <w:tr w:rsidR="000508D9" w:rsidRPr="009538A5" w:rsidTr="00200724">
        <w:trPr>
          <w:trHeight w:val="536"/>
          <w:jc w:val="center"/>
        </w:trPr>
        <w:tc>
          <w:tcPr>
            <w:tcW w:w="6908" w:type="dxa"/>
            <w:vAlign w:val="center"/>
          </w:tcPr>
          <w:p w:rsidR="000508D9" w:rsidRPr="00200724" w:rsidRDefault="00200724" w:rsidP="00200724">
            <w:pPr>
              <w:pStyle w:val="rvps7"/>
              <w:shd w:val="clear" w:color="auto" w:fill="FFFFFF"/>
              <w:spacing w:before="171" w:beforeAutospacing="0" w:after="171" w:afterAutospacing="0"/>
              <w:ind w:left="-5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rvts15"/>
                <w:b/>
                <w:bCs/>
                <w:color w:val="000000"/>
                <w:sz w:val="28"/>
                <w:szCs w:val="28"/>
              </w:rPr>
              <w:t>Допомога особі, яка доглядає за хворою дитиною</w:t>
            </w:r>
          </w:p>
        </w:tc>
      </w:tr>
    </w:tbl>
    <w:p w:rsidR="00200724" w:rsidRPr="00200724" w:rsidRDefault="00200724" w:rsidP="002007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0" w:name="n387"/>
      <w:bookmarkEnd w:id="0"/>
      <w:r w:rsidRPr="00200724">
        <w:rPr>
          <w:b/>
          <w:color w:val="000000"/>
          <w:sz w:val="27"/>
          <w:szCs w:val="27"/>
        </w:rPr>
        <w:t>Допомога особі, яка доглядає за хворою дитиною, призначається</w:t>
      </w:r>
      <w:r>
        <w:rPr>
          <w:color w:val="000000"/>
          <w:sz w:val="27"/>
          <w:szCs w:val="27"/>
        </w:rPr>
        <w:t xml:space="preserve"> </w:t>
      </w:r>
      <w:r w:rsidRPr="00200724">
        <w:rPr>
          <w:color w:val="000000"/>
          <w:sz w:val="27"/>
          <w:szCs w:val="27"/>
        </w:rPr>
        <w:t xml:space="preserve">одному з батьків, </w:t>
      </w:r>
      <w:proofErr w:type="spellStart"/>
      <w:r w:rsidRPr="00200724">
        <w:rPr>
          <w:color w:val="000000"/>
          <w:sz w:val="27"/>
          <w:szCs w:val="27"/>
        </w:rPr>
        <w:t>усиновлювачів</w:t>
      </w:r>
      <w:proofErr w:type="spellEnd"/>
      <w:r w:rsidRPr="00200724">
        <w:rPr>
          <w:color w:val="000000"/>
          <w:sz w:val="27"/>
          <w:szCs w:val="27"/>
        </w:rPr>
        <w:t>, прийомних батьків, батьків-вихователів опікуну, піклувальнику (далі - законний представник дитини), який постійно проживає та здійснює догляд за дитиною, хворою на один або декілька видів таких захворювань, станів.</w:t>
      </w:r>
    </w:p>
    <w:p w:rsidR="00200724" w:rsidRDefault="00200724" w:rsidP="00200724">
      <w:pPr>
        <w:pStyle w:val="rvps2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7"/>
          <w:szCs w:val="27"/>
        </w:rPr>
      </w:pPr>
      <w:bookmarkStart w:id="1" w:name="n388"/>
      <w:bookmarkEnd w:id="1"/>
      <w:r w:rsidRPr="00200724">
        <w:rPr>
          <w:b/>
          <w:color w:val="000000"/>
          <w:sz w:val="27"/>
          <w:szCs w:val="27"/>
        </w:rPr>
        <w:t>Для призначення допомоги</w:t>
      </w:r>
      <w:r>
        <w:rPr>
          <w:color w:val="000000"/>
          <w:sz w:val="27"/>
          <w:szCs w:val="27"/>
        </w:rPr>
        <w:t xml:space="preserve"> особі, яка доглядає за хворою дитиною, управлінню соціального захисту населення за умови пред’явлення паспорта або іншого документа, що посвідчує особу, </w:t>
      </w:r>
      <w:r w:rsidRPr="00200724">
        <w:rPr>
          <w:b/>
          <w:color w:val="000000"/>
          <w:sz w:val="27"/>
          <w:szCs w:val="27"/>
        </w:rPr>
        <w:t>подаються такі документи</w:t>
      </w:r>
      <w:r>
        <w:rPr>
          <w:color w:val="000000"/>
          <w:sz w:val="27"/>
          <w:szCs w:val="27"/>
        </w:rPr>
        <w:t>:</w:t>
      </w:r>
    </w:p>
    <w:p w:rsidR="002C3FF1" w:rsidRPr="008D1E9F" w:rsidRDefault="002C3FF1" w:rsidP="00200724">
      <w:pPr>
        <w:pStyle w:val="rvps2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16"/>
          <w:szCs w:val="16"/>
        </w:rPr>
      </w:pPr>
    </w:p>
    <w:p w:rsidR="002C3FF1" w:rsidRPr="00B54E83" w:rsidRDefault="00200724" w:rsidP="008D1E9F">
      <w:pPr>
        <w:pStyle w:val="rvps2"/>
        <w:shd w:val="clear" w:color="auto" w:fill="FFFFFF"/>
        <w:spacing w:before="0" w:beforeAutospacing="0" w:after="0" w:afterAutospacing="0"/>
        <w:ind w:firstLine="516"/>
        <w:jc w:val="both"/>
        <w:rPr>
          <w:color w:val="000000"/>
          <w:sz w:val="27"/>
          <w:szCs w:val="27"/>
        </w:rPr>
      </w:pPr>
      <w:bookmarkStart w:id="2" w:name="n389"/>
      <w:bookmarkEnd w:id="2"/>
      <w:r>
        <w:rPr>
          <w:color w:val="000000"/>
          <w:sz w:val="27"/>
          <w:szCs w:val="27"/>
        </w:rPr>
        <w:t xml:space="preserve">- заява законного представника дитини, який постійно проживає та здійснює догляд за хворою дитиною, що складається за формою, встановленою </w:t>
      </w:r>
      <w:proofErr w:type="spellStart"/>
      <w:r>
        <w:rPr>
          <w:color w:val="000000"/>
          <w:sz w:val="27"/>
          <w:szCs w:val="27"/>
        </w:rPr>
        <w:t>Мінсоцполітики</w:t>
      </w:r>
      <w:proofErr w:type="spellEnd"/>
      <w:r>
        <w:rPr>
          <w:color w:val="000000"/>
          <w:sz w:val="27"/>
          <w:szCs w:val="27"/>
        </w:rPr>
        <w:t>;</w:t>
      </w:r>
    </w:p>
    <w:p w:rsidR="002C3FF1" w:rsidRPr="00B54E83" w:rsidRDefault="00200724" w:rsidP="008D1E9F">
      <w:pPr>
        <w:pStyle w:val="rvps2"/>
        <w:shd w:val="clear" w:color="auto" w:fill="FFFFFF"/>
        <w:spacing w:before="0" w:beforeAutospacing="0" w:after="0" w:afterAutospacing="0"/>
        <w:ind w:firstLine="516"/>
        <w:jc w:val="both"/>
        <w:rPr>
          <w:color w:val="000000"/>
          <w:sz w:val="27"/>
          <w:szCs w:val="27"/>
        </w:rPr>
      </w:pPr>
      <w:bookmarkStart w:id="3" w:name="n390"/>
      <w:bookmarkEnd w:id="3"/>
      <w:r>
        <w:rPr>
          <w:color w:val="000000"/>
          <w:sz w:val="27"/>
          <w:szCs w:val="27"/>
        </w:rPr>
        <w:t>- копія свідоцтва про народження дитини (з пред’явленням оригіналу);</w:t>
      </w:r>
    </w:p>
    <w:p w:rsidR="002C3FF1" w:rsidRPr="00B54E83" w:rsidRDefault="00200724" w:rsidP="008D1E9F">
      <w:pPr>
        <w:pStyle w:val="rvps2"/>
        <w:shd w:val="clear" w:color="auto" w:fill="FFFFFF"/>
        <w:spacing w:before="0" w:beforeAutospacing="0" w:after="0" w:afterAutospacing="0"/>
        <w:ind w:firstLine="516"/>
        <w:jc w:val="both"/>
        <w:rPr>
          <w:color w:val="000000"/>
          <w:sz w:val="27"/>
          <w:szCs w:val="27"/>
        </w:rPr>
      </w:pPr>
      <w:bookmarkStart w:id="4" w:name="n391"/>
      <w:bookmarkEnd w:id="4"/>
      <w:r>
        <w:rPr>
          <w:color w:val="000000"/>
          <w:sz w:val="27"/>
          <w:szCs w:val="27"/>
        </w:rPr>
        <w:t xml:space="preserve">- документ, що підтверджує повноваження </w:t>
      </w:r>
      <w:proofErr w:type="spellStart"/>
      <w:r>
        <w:rPr>
          <w:color w:val="000000"/>
          <w:sz w:val="27"/>
          <w:szCs w:val="27"/>
        </w:rPr>
        <w:t>усиновлювача</w:t>
      </w:r>
      <w:proofErr w:type="spellEnd"/>
      <w:r>
        <w:rPr>
          <w:color w:val="000000"/>
          <w:sz w:val="27"/>
          <w:szCs w:val="27"/>
        </w:rPr>
        <w:t xml:space="preserve"> (копія рішення про усин</w:t>
      </w:r>
      <w:r w:rsidR="002C3FF1">
        <w:rPr>
          <w:color w:val="000000"/>
          <w:sz w:val="27"/>
          <w:szCs w:val="27"/>
        </w:rPr>
        <w:t>овлення) опікуна, піклувальника;</w:t>
      </w:r>
    </w:p>
    <w:p w:rsidR="00200724" w:rsidRPr="00B54E83" w:rsidRDefault="00200724" w:rsidP="00200724">
      <w:pPr>
        <w:pStyle w:val="rvps2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7"/>
          <w:szCs w:val="27"/>
        </w:rPr>
      </w:pPr>
      <w:bookmarkStart w:id="5" w:name="n392"/>
      <w:bookmarkEnd w:id="5"/>
      <w:r>
        <w:rPr>
          <w:color w:val="000000"/>
          <w:sz w:val="27"/>
          <w:szCs w:val="27"/>
        </w:rPr>
        <w:t xml:space="preserve">- довідка про захворювання дитини на тяжке </w:t>
      </w:r>
      <w:proofErr w:type="spellStart"/>
      <w:r>
        <w:rPr>
          <w:color w:val="000000"/>
          <w:sz w:val="27"/>
          <w:szCs w:val="27"/>
        </w:rPr>
        <w:t>перинатальне</w:t>
      </w:r>
      <w:proofErr w:type="spellEnd"/>
      <w:r>
        <w:rPr>
          <w:color w:val="000000"/>
          <w:sz w:val="27"/>
          <w:szCs w:val="27"/>
        </w:rPr>
        <w:t xml:space="preserve"> ураження нервової системи, тяжку вроджену ваду розвитку, рідкісне </w:t>
      </w:r>
      <w:proofErr w:type="spellStart"/>
      <w:r>
        <w:rPr>
          <w:color w:val="000000"/>
          <w:sz w:val="27"/>
          <w:szCs w:val="27"/>
        </w:rPr>
        <w:t>орфанне</w:t>
      </w:r>
      <w:proofErr w:type="spellEnd"/>
      <w:r>
        <w:rPr>
          <w:color w:val="000000"/>
          <w:sz w:val="27"/>
          <w:szCs w:val="27"/>
        </w:rPr>
        <w:t xml:space="preserve"> захворювання, онкологічне, </w:t>
      </w:r>
      <w:proofErr w:type="spellStart"/>
      <w:r>
        <w:rPr>
          <w:color w:val="000000"/>
          <w:sz w:val="27"/>
          <w:szCs w:val="27"/>
        </w:rPr>
        <w:t>онкогематологічне</w:t>
      </w:r>
      <w:proofErr w:type="spellEnd"/>
      <w:r>
        <w:rPr>
          <w:color w:val="000000"/>
          <w:sz w:val="27"/>
          <w:szCs w:val="27"/>
        </w:rPr>
        <w:t xml:space="preserve"> захворювання, дитячий церебральний параліч, тяжкий психічний розлад, цукровий діабет I типу (інсулінозалежний), гостре або хронічне захворювання нирок IV ступеня, про те, що дитина отримала тяжку травму, потребує трансплантації органа, потребує паліативної допомоги, що видана лікарсько-консультативною комісією лікувально-профілактичного закладу у порядку та за формою, встановленими МОЗ (далі - д</w:t>
      </w:r>
      <w:r w:rsidR="008D1E9F">
        <w:rPr>
          <w:color w:val="000000"/>
          <w:sz w:val="27"/>
          <w:szCs w:val="27"/>
        </w:rPr>
        <w:t>овідка про захворювання дитини)</w:t>
      </w:r>
      <w:r w:rsidR="008D1E9F" w:rsidRPr="00B54E83">
        <w:rPr>
          <w:color w:val="000000"/>
          <w:sz w:val="27"/>
          <w:szCs w:val="27"/>
        </w:rPr>
        <w:t>;</w:t>
      </w:r>
    </w:p>
    <w:p w:rsidR="008D1E9F" w:rsidRPr="00B54E83" w:rsidRDefault="008D1E9F" w:rsidP="00200724">
      <w:pPr>
        <w:pStyle w:val="rvps2"/>
        <w:shd w:val="clear" w:color="auto" w:fill="FFFFFF"/>
        <w:spacing w:before="0" w:beforeAutospacing="0" w:after="0" w:afterAutospacing="0"/>
        <w:ind w:firstLine="514"/>
        <w:jc w:val="both"/>
        <w:rPr>
          <w:sz w:val="28"/>
          <w:szCs w:val="28"/>
          <w:lang w:val="ru-RU"/>
        </w:rPr>
      </w:pPr>
      <w:r w:rsidRPr="00B54E83">
        <w:rPr>
          <w:sz w:val="27"/>
          <w:szCs w:val="27"/>
          <w:lang w:val="ru-RU"/>
        </w:rPr>
        <w:t xml:space="preserve">- </w:t>
      </w:r>
      <w:proofErr w:type="spellStart"/>
      <w:r w:rsidRPr="00B54E83">
        <w:rPr>
          <w:sz w:val="27"/>
          <w:szCs w:val="27"/>
          <w:lang w:val="ru-RU"/>
        </w:rPr>
        <w:t>д</w:t>
      </w:r>
      <w:r w:rsidRPr="00B54E83">
        <w:rPr>
          <w:sz w:val="28"/>
          <w:szCs w:val="28"/>
        </w:rPr>
        <w:t>овідка</w:t>
      </w:r>
      <w:proofErr w:type="spellEnd"/>
      <w:r w:rsidRPr="00B54E83">
        <w:rPr>
          <w:sz w:val="28"/>
          <w:szCs w:val="28"/>
        </w:rPr>
        <w:t xml:space="preserve"> про взяття на </w:t>
      </w:r>
      <w:proofErr w:type="gramStart"/>
      <w:r w:rsidRPr="00B54E83">
        <w:rPr>
          <w:sz w:val="28"/>
          <w:szCs w:val="28"/>
        </w:rPr>
        <w:t>обл</w:t>
      </w:r>
      <w:proofErr w:type="gramEnd"/>
      <w:r w:rsidRPr="00B54E83">
        <w:rPr>
          <w:sz w:val="28"/>
          <w:szCs w:val="28"/>
        </w:rPr>
        <w:t>ік внутрішньо переміщеної особи ( за наявності);</w:t>
      </w:r>
    </w:p>
    <w:p w:rsidR="008D1E9F" w:rsidRPr="00B54E83" w:rsidRDefault="008D1E9F" w:rsidP="00200724">
      <w:pPr>
        <w:pStyle w:val="rvps2"/>
        <w:shd w:val="clear" w:color="auto" w:fill="FFFFFF"/>
        <w:spacing w:before="0" w:beforeAutospacing="0" w:after="0" w:afterAutospacing="0"/>
        <w:ind w:firstLine="514"/>
        <w:jc w:val="both"/>
        <w:rPr>
          <w:sz w:val="27"/>
          <w:szCs w:val="27"/>
          <w:lang w:val="ru-RU"/>
        </w:rPr>
      </w:pPr>
      <w:r w:rsidRPr="00B54E83">
        <w:rPr>
          <w:sz w:val="28"/>
          <w:szCs w:val="28"/>
          <w:lang w:val="ru-RU"/>
        </w:rPr>
        <w:t xml:space="preserve">- </w:t>
      </w:r>
      <w:r w:rsidRPr="00B54E83">
        <w:rPr>
          <w:sz w:val="28"/>
          <w:szCs w:val="28"/>
          <w:shd w:val="clear" w:color="auto" w:fill="FFFFFF"/>
        </w:rPr>
        <w:t xml:space="preserve">довідка з банківської установи про відкриття рахунку </w:t>
      </w:r>
      <w:r w:rsidRPr="00B54E83">
        <w:rPr>
          <w:sz w:val="28"/>
          <w:szCs w:val="28"/>
          <w:u w:val="single"/>
          <w:shd w:val="clear" w:color="auto" w:fill="FFFFFF"/>
        </w:rPr>
        <w:t xml:space="preserve">«для </w:t>
      </w:r>
      <w:proofErr w:type="gramStart"/>
      <w:r w:rsidRPr="00B54E83">
        <w:rPr>
          <w:sz w:val="28"/>
          <w:szCs w:val="28"/>
          <w:u w:val="single"/>
          <w:shd w:val="clear" w:color="auto" w:fill="FFFFFF"/>
        </w:rPr>
        <w:t>соц</w:t>
      </w:r>
      <w:proofErr w:type="gramEnd"/>
      <w:r w:rsidRPr="00B54E83">
        <w:rPr>
          <w:sz w:val="28"/>
          <w:szCs w:val="28"/>
          <w:u w:val="single"/>
          <w:shd w:val="clear" w:color="auto" w:fill="FFFFFF"/>
        </w:rPr>
        <w:t>іальних виплат»</w:t>
      </w:r>
      <w:r w:rsidRPr="00B54E83">
        <w:rPr>
          <w:sz w:val="28"/>
          <w:szCs w:val="28"/>
          <w:shd w:val="clear" w:color="auto" w:fill="FFFFFF"/>
        </w:rPr>
        <w:t xml:space="preserve"> (для внутрішньо переміщених осіб – виключно з ПАТ «Ощадбанк»).</w:t>
      </w:r>
    </w:p>
    <w:p w:rsidR="008D1E9F" w:rsidRPr="008D1E9F" w:rsidRDefault="008D1E9F" w:rsidP="008D1E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ru-RU"/>
        </w:rPr>
      </w:pPr>
      <w:bookmarkStart w:id="6" w:name="n393"/>
      <w:bookmarkEnd w:id="6"/>
    </w:p>
    <w:p w:rsidR="00200724" w:rsidRPr="00200724" w:rsidRDefault="008D1E9F" w:rsidP="00200724">
      <w:pPr>
        <w:pStyle w:val="rvps2"/>
        <w:shd w:val="clear" w:color="auto" w:fill="FFFFFF"/>
        <w:spacing w:before="0" w:beforeAutospacing="0" w:after="0" w:afterAutospacing="0"/>
        <w:ind w:firstLine="516"/>
        <w:jc w:val="both"/>
        <w:rPr>
          <w:b/>
          <w:color w:val="000000"/>
          <w:sz w:val="27"/>
          <w:szCs w:val="27"/>
        </w:rPr>
      </w:pPr>
      <w:proofErr w:type="spellStart"/>
      <w:r>
        <w:rPr>
          <w:b/>
          <w:color w:val="000000"/>
          <w:sz w:val="27"/>
          <w:szCs w:val="27"/>
          <w:lang w:val="ru-RU"/>
        </w:rPr>
        <w:t>Допомога</w:t>
      </w:r>
      <w:proofErr w:type="spellEnd"/>
      <w:r>
        <w:rPr>
          <w:b/>
          <w:color w:val="000000"/>
          <w:sz w:val="27"/>
          <w:szCs w:val="27"/>
          <w:lang w:val="ru-RU"/>
        </w:rPr>
        <w:t xml:space="preserve"> </w:t>
      </w:r>
      <w:r w:rsidR="00200724" w:rsidRPr="00200724">
        <w:rPr>
          <w:b/>
          <w:color w:val="000000"/>
          <w:sz w:val="27"/>
          <w:szCs w:val="27"/>
        </w:rPr>
        <w:t xml:space="preserve">особі, яка доглядає за </w:t>
      </w:r>
      <w:proofErr w:type="gramStart"/>
      <w:r w:rsidR="00200724" w:rsidRPr="00200724">
        <w:rPr>
          <w:b/>
          <w:color w:val="000000"/>
          <w:sz w:val="27"/>
          <w:szCs w:val="27"/>
        </w:rPr>
        <w:t>хворою</w:t>
      </w:r>
      <w:proofErr w:type="gramEnd"/>
      <w:r w:rsidR="00200724" w:rsidRPr="00200724">
        <w:rPr>
          <w:b/>
          <w:color w:val="000000"/>
          <w:sz w:val="27"/>
          <w:szCs w:val="27"/>
        </w:rPr>
        <w:t xml:space="preserve"> дитиною, призначається:</w:t>
      </w:r>
    </w:p>
    <w:p w:rsidR="00200724" w:rsidRDefault="00200724" w:rsidP="00200724">
      <w:pPr>
        <w:pStyle w:val="rvps2"/>
        <w:shd w:val="clear" w:color="auto" w:fill="FFFFFF"/>
        <w:spacing w:before="0" w:beforeAutospacing="0" w:after="0" w:afterAutospacing="0"/>
        <w:ind w:firstLine="516"/>
        <w:jc w:val="both"/>
        <w:rPr>
          <w:color w:val="000000"/>
          <w:sz w:val="27"/>
          <w:szCs w:val="27"/>
        </w:rPr>
      </w:pPr>
      <w:bookmarkStart w:id="7" w:name="n394"/>
      <w:bookmarkEnd w:id="7"/>
      <w:r w:rsidRPr="00200724">
        <w:rPr>
          <w:b/>
          <w:color w:val="000000"/>
          <w:sz w:val="27"/>
          <w:szCs w:val="27"/>
        </w:rPr>
        <w:t>з дня звернення</w:t>
      </w:r>
      <w:r>
        <w:rPr>
          <w:color w:val="000000"/>
          <w:sz w:val="27"/>
          <w:szCs w:val="27"/>
        </w:rPr>
        <w:t xml:space="preserve"> за її призначенням до управління соціального захисту населення; </w:t>
      </w:r>
      <w:bookmarkStart w:id="8" w:name="n395"/>
      <w:bookmarkEnd w:id="8"/>
      <w:r>
        <w:rPr>
          <w:color w:val="000000"/>
          <w:sz w:val="27"/>
          <w:szCs w:val="27"/>
        </w:rPr>
        <w:t xml:space="preserve">на </w:t>
      </w:r>
      <w:r w:rsidRPr="00200724">
        <w:rPr>
          <w:b/>
          <w:color w:val="000000"/>
          <w:sz w:val="27"/>
          <w:szCs w:val="27"/>
        </w:rPr>
        <w:t>кожну хвору дитину</w:t>
      </w:r>
      <w:r>
        <w:rPr>
          <w:color w:val="000000"/>
          <w:sz w:val="27"/>
          <w:szCs w:val="27"/>
        </w:rPr>
        <w:t xml:space="preserve"> у розмірі прожиткового мінімуму для осіб, які втратили працездатність, та </w:t>
      </w:r>
      <w:r w:rsidRPr="00200724">
        <w:rPr>
          <w:b/>
          <w:color w:val="000000"/>
          <w:sz w:val="27"/>
          <w:szCs w:val="27"/>
        </w:rPr>
        <w:t>виплачується шість місяців</w:t>
      </w:r>
      <w:r>
        <w:rPr>
          <w:color w:val="000000"/>
          <w:sz w:val="27"/>
          <w:szCs w:val="27"/>
        </w:rPr>
        <w:t xml:space="preserve"> </w:t>
      </w:r>
      <w:bookmarkStart w:id="9" w:name="n396"/>
      <w:bookmarkEnd w:id="9"/>
      <w:r>
        <w:rPr>
          <w:color w:val="000000"/>
          <w:sz w:val="27"/>
          <w:szCs w:val="27"/>
        </w:rPr>
        <w:t>незалежно від одержання інших видів державної допомоги.</w:t>
      </w:r>
    </w:p>
    <w:p w:rsidR="00200724" w:rsidRPr="00200724" w:rsidRDefault="00200724" w:rsidP="00200724">
      <w:pPr>
        <w:pStyle w:val="rvps2"/>
        <w:shd w:val="clear" w:color="auto" w:fill="FFFFFF"/>
        <w:spacing w:before="0" w:beforeAutospacing="0" w:after="0" w:afterAutospacing="0"/>
        <w:ind w:firstLine="514"/>
        <w:jc w:val="both"/>
        <w:rPr>
          <w:b/>
          <w:color w:val="000000"/>
          <w:sz w:val="27"/>
          <w:szCs w:val="27"/>
        </w:rPr>
      </w:pPr>
      <w:bookmarkStart w:id="10" w:name="n397"/>
      <w:bookmarkEnd w:id="10"/>
      <w:r w:rsidRPr="00200724">
        <w:rPr>
          <w:b/>
          <w:color w:val="000000"/>
          <w:sz w:val="27"/>
          <w:szCs w:val="27"/>
        </w:rPr>
        <w:t xml:space="preserve">Виплата допомоги на наступний період продовжується на підставі заяви законного представника дитини та </w:t>
      </w:r>
      <w:proofErr w:type="spellStart"/>
      <w:r w:rsidRPr="00200724">
        <w:rPr>
          <w:b/>
          <w:color w:val="000000"/>
          <w:sz w:val="27"/>
          <w:szCs w:val="27"/>
        </w:rPr>
        <w:t>довідк</w:t>
      </w:r>
      <w:proofErr w:type="spellEnd"/>
      <w:r w:rsidR="0068495F" w:rsidRPr="0068495F">
        <w:rPr>
          <w:b/>
          <w:color w:val="000000"/>
          <w:sz w:val="27"/>
          <w:szCs w:val="27"/>
          <w:lang w:val="ru-RU"/>
        </w:rPr>
        <w:t>и</w:t>
      </w:r>
      <w:r w:rsidRPr="00200724">
        <w:rPr>
          <w:b/>
          <w:color w:val="000000"/>
          <w:sz w:val="27"/>
          <w:szCs w:val="27"/>
        </w:rPr>
        <w:t xml:space="preserve"> про захворювання дитини з дня зупинення виплати, якщо звернення надійшло протягом одного місяця з дня її зупинення.</w:t>
      </w:r>
    </w:p>
    <w:p w:rsidR="00200724" w:rsidRDefault="00200724" w:rsidP="008D1E9F">
      <w:pPr>
        <w:pStyle w:val="rvps2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7"/>
          <w:szCs w:val="27"/>
        </w:rPr>
      </w:pPr>
      <w:bookmarkStart w:id="11" w:name="n398"/>
      <w:bookmarkEnd w:id="11"/>
      <w:r>
        <w:rPr>
          <w:color w:val="000000"/>
          <w:sz w:val="27"/>
          <w:szCs w:val="27"/>
        </w:rPr>
        <w:t>У разі коли в період виплати допомоги особі, яка доглядає за хворою дитиною, дитині встановлено інвалідність, така допомога виплачується до дня встановлення інвалідності.</w:t>
      </w:r>
    </w:p>
    <w:p w:rsidR="00200724" w:rsidRPr="00200724" w:rsidRDefault="00200724" w:rsidP="008D1E9F">
      <w:pPr>
        <w:pStyle w:val="rvps2"/>
        <w:shd w:val="clear" w:color="auto" w:fill="FFFFFF"/>
        <w:spacing w:before="0" w:beforeAutospacing="0" w:after="0" w:afterAutospacing="0"/>
        <w:ind w:firstLine="514"/>
        <w:jc w:val="both"/>
        <w:rPr>
          <w:b/>
          <w:color w:val="000000"/>
          <w:sz w:val="27"/>
          <w:szCs w:val="27"/>
        </w:rPr>
      </w:pPr>
      <w:bookmarkStart w:id="12" w:name="n399"/>
      <w:bookmarkEnd w:id="12"/>
      <w:r w:rsidRPr="00200724">
        <w:rPr>
          <w:b/>
          <w:color w:val="000000"/>
          <w:sz w:val="27"/>
          <w:szCs w:val="27"/>
        </w:rPr>
        <w:t>Органи медико-соціальної експертизи та заклади охорони здоров’я зобов’язані у триденний строк після встановлення дитині інвалідності надіслати органові соціального захисту населення за місцем проживання дитини медичний висновок про дитину з інвалідністю віком до 18 років.</w:t>
      </w:r>
    </w:p>
    <w:p w:rsidR="002C3FF1" w:rsidRPr="00B54E83" w:rsidRDefault="002C3FF1" w:rsidP="008D1E9F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ru-RU"/>
        </w:rPr>
      </w:pPr>
      <w:bookmarkStart w:id="13" w:name="n400"/>
      <w:bookmarkEnd w:id="13"/>
    </w:p>
    <w:p w:rsidR="008D1E9F" w:rsidRPr="008D1E9F" w:rsidRDefault="008D1E9F" w:rsidP="008D1E9F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ru-RU"/>
        </w:rPr>
      </w:pPr>
    </w:p>
    <w:p w:rsidR="002C3FF1" w:rsidRPr="00557A38" w:rsidRDefault="002C3FF1" w:rsidP="002C3FF1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Закон України «Про державну допомогу сім’ям з дітьми»</w:t>
      </w:r>
    </w:p>
    <w:p w:rsidR="002C3FF1" w:rsidRPr="00AE3D29" w:rsidRDefault="002C3FF1" w:rsidP="00AE3D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93792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Постанова Кабінету Міністрів України</w:t>
      </w:r>
      <w:r w:rsidR="00BA7841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в</w:t>
      </w:r>
      <w:r w:rsidRPr="0093792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ід 27 грудня 2001р. №1751</w:t>
      </w:r>
    </w:p>
    <w:sectPr w:rsidR="002C3FF1" w:rsidRPr="00AE3D29" w:rsidSect="002C3FF1">
      <w:pgSz w:w="11906" w:h="16838"/>
      <w:pgMar w:top="426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37F8D"/>
    <w:multiLevelType w:val="hybridMultilevel"/>
    <w:tmpl w:val="2C5875D4"/>
    <w:lvl w:ilvl="0" w:tplc="24C03058">
      <w:start w:val="1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C084159"/>
    <w:multiLevelType w:val="hybridMultilevel"/>
    <w:tmpl w:val="92542636"/>
    <w:lvl w:ilvl="0" w:tplc="CCB23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>
    <w:useFELayout/>
  </w:compat>
  <w:rsids>
    <w:rsidRoot w:val="000508D9"/>
    <w:rsid w:val="000508D9"/>
    <w:rsid w:val="00200724"/>
    <w:rsid w:val="002C3FF1"/>
    <w:rsid w:val="00442FDE"/>
    <w:rsid w:val="005162F0"/>
    <w:rsid w:val="0068495F"/>
    <w:rsid w:val="00716AAE"/>
    <w:rsid w:val="007569F3"/>
    <w:rsid w:val="008D1E9F"/>
    <w:rsid w:val="00AE3D29"/>
    <w:rsid w:val="00B54E83"/>
    <w:rsid w:val="00BA7841"/>
    <w:rsid w:val="00BB5951"/>
    <w:rsid w:val="00BE2A86"/>
    <w:rsid w:val="00CF5370"/>
    <w:rsid w:val="00D856D8"/>
    <w:rsid w:val="00DB7979"/>
    <w:rsid w:val="00EE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05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0508D9"/>
  </w:style>
  <w:style w:type="paragraph" w:customStyle="1" w:styleId="rvps2">
    <w:name w:val="rvps2"/>
    <w:basedOn w:val="a"/>
    <w:rsid w:val="0005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0508D9"/>
  </w:style>
  <w:style w:type="character" w:styleId="a3">
    <w:name w:val="Hyperlink"/>
    <w:basedOn w:val="a0"/>
    <w:uiPriority w:val="99"/>
    <w:semiHidden/>
    <w:unhideWhenUsed/>
    <w:rsid w:val="000508D9"/>
    <w:rPr>
      <w:color w:val="0000FF"/>
      <w:u w:val="single"/>
    </w:rPr>
  </w:style>
  <w:style w:type="character" w:customStyle="1" w:styleId="rvts37">
    <w:name w:val="rvts37"/>
    <w:basedOn w:val="a0"/>
    <w:rsid w:val="000508D9"/>
  </w:style>
  <w:style w:type="paragraph" w:styleId="a4">
    <w:name w:val="List Paragraph"/>
    <w:basedOn w:val="a"/>
    <w:uiPriority w:val="34"/>
    <w:qFormat/>
    <w:rsid w:val="000508D9"/>
    <w:pPr>
      <w:ind w:left="720"/>
      <w:contextualSpacing/>
    </w:pPr>
    <w:rPr>
      <w:lang w:val="ru-RU" w:eastAsia="ru-RU"/>
    </w:rPr>
  </w:style>
  <w:style w:type="paragraph" w:styleId="a5">
    <w:name w:val="Normal (Web)"/>
    <w:basedOn w:val="a"/>
    <w:uiPriority w:val="99"/>
    <w:unhideWhenUsed/>
    <w:rsid w:val="0005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0508D9"/>
    <w:rPr>
      <w:i/>
      <w:iCs/>
    </w:rPr>
  </w:style>
  <w:style w:type="paragraph" w:customStyle="1" w:styleId="a7">
    <w:name w:val="a"/>
    <w:basedOn w:val="a"/>
    <w:rsid w:val="0005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4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</dc:creator>
  <cp:keywords/>
  <dc:description/>
  <cp:lastModifiedBy>tarasova</cp:lastModifiedBy>
  <cp:revision>12</cp:revision>
  <dcterms:created xsi:type="dcterms:W3CDTF">2019-12-23T12:51:00Z</dcterms:created>
  <dcterms:modified xsi:type="dcterms:W3CDTF">2021-09-28T11:17:00Z</dcterms:modified>
</cp:coreProperties>
</file>