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AA5169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AA516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169" w:rsidRDefault="00AA5169" w:rsidP="00AA5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Службі у справах дітей та сім’ї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6174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2914" w:rsidRPr="00AA5169" w:rsidRDefault="00153E25" w:rsidP="00AA5169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завідувача сектору-головного бухгалтера</w:t>
      </w:r>
      <w:r w:rsidR="00AA5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сектору бухгалтерського обліку та звітності </w:t>
      </w:r>
      <w:r w:rsidR="000A2914" w:rsidRPr="00AA5169">
        <w:rPr>
          <w:rFonts w:ascii="Times New Roman" w:hAnsi="Times New Roman" w:cs="Times New Roman"/>
          <w:sz w:val="28"/>
          <w:szCs w:val="28"/>
          <w:lang w:val="uk-UA"/>
        </w:rPr>
        <w:t xml:space="preserve">(категорія «Б») – </w:t>
      </w:r>
      <w:r>
        <w:rPr>
          <w:rFonts w:ascii="Times New Roman" w:hAnsi="Times New Roman" w:cs="Times New Roman"/>
          <w:sz w:val="28"/>
          <w:szCs w:val="28"/>
          <w:lang w:val="uk-UA"/>
        </w:rPr>
        <w:t>ІКУШЕВУ</w:t>
      </w:r>
      <w:r w:rsidR="00AA5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Юлію Олександрівну</w:t>
      </w:r>
      <w:r w:rsidR="00AA51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914" w:rsidRPr="000A2914" w:rsidRDefault="000A2914" w:rsidP="00AA5169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2914" w:rsidRPr="000A2914" w:rsidSect="000A291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A2914"/>
    <w:rsid w:val="00132501"/>
    <w:rsid w:val="00153E25"/>
    <w:rsid w:val="00245D7D"/>
    <w:rsid w:val="002651B2"/>
    <w:rsid w:val="002D32CE"/>
    <w:rsid w:val="00357E46"/>
    <w:rsid w:val="00461C61"/>
    <w:rsid w:val="005128D7"/>
    <w:rsid w:val="006E1EDF"/>
    <w:rsid w:val="00845F7A"/>
    <w:rsid w:val="00866174"/>
    <w:rsid w:val="00A86CDD"/>
    <w:rsid w:val="00AA5169"/>
    <w:rsid w:val="00AE49D8"/>
    <w:rsid w:val="00BB5C4B"/>
    <w:rsid w:val="00BF2088"/>
    <w:rsid w:val="00C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F4A82-A1AE-4886-93A1-2515A5F0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2022-12-14T16:28:00Z</dcterms:created>
  <dcterms:modified xsi:type="dcterms:W3CDTF">2022-12-14T16:28:00Z</dcterms:modified>
</cp:coreProperties>
</file>