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Pr="002B0C36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2B0C36">
        <w:rPr>
          <w:b/>
          <w:sz w:val="28"/>
          <w:szCs w:val="28"/>
          <w:lang w:val="uk-UA" w:eastAsia="ru-RU"/>
        </w:rPr>
        <w:t xml:space="preserve"> вакантних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>
        <w:rPr>
          <w:b/>
          <w:sz w:val="28"/>
          <w:szCs w:val="28"/>
          <w:lang w:val="uk-UA" w:eastAsia="ru-RU"/>
        </w:rPr>
        <w:t xml:space="preserve"> </w:t>
      </w:r>
      <w:r w:rsidR="002B0C36" w:rsidRPr="002B0C36">
        <w:rPr>
          <w:b/>
          <w:sz w:val="28"/>
          <w:szCs w:val="28"/>
          <w:lang w:val="uk-UA" w:eastAsia="ru-RU"/>
        </w:rPr>
        <w:t>адміністратор</w:t>
      </w:r>
      <w:r w:rsidR="002B0C36">
        <w:rPr>
          <w:b/>
          <w:sz w:val="28"/>
          <w:szCs w:val="28"/>
          <w:lang w:val="uk-UA" w:eastAsia="ru-RU"/>
        </w:rPr>
        <w:t>ів</w:t>
      </w:r>
      <w:r w:rsidR="002B0C36" w:rsidRPr="002B0C36">
        <w:rPr>
          <w:b/>
          <w:sz w:val="28"/>
          <w:szCs w:val="28"/>
          <w:lang w:val="uk-UA" w:eastAsia="ru-RU"/>
        </w:rPr>
        <w:t xml:space="preserve"> відділу надання адміністративних послуг управління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849"/>
        <w:gridCol w:w="6207"/>
      </w:tblGrid>
      <w:tr w:rsidR="002B0C36" w:rsidRPr="002B0C36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FF2503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1. 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2. 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 xml:space="preserve">3. Видача або забезпечення направлення через засоби поштового зв’язку суб’єктам звернень результатів надання адміністративних послуг </w:t>
            </w:r>
            <w:r w:rsidR="0009649B">
              <w:rPr>
                <w:noProof/>
                <w:sz w:val="28"/>
                <w:szCs w:val="28"/>
                <w:lang w:val="uk-UA" w:eastAsia="ru-RU"/>
              </w:rPr>
              <w:t xml:space="preserve">                   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t>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4. Організаційне забезпечення надання адміністративних послуг суб’єктами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5. 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6. 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7. 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8. Ведення електронного документообігу</w:t>
            </w:r>
            <w:r w:rsidR="0009649B">
              <w:rPr>
                <w:noProof/>
                <w:sz w:val="28"/>
                <w:szCs w:val="28"/>
                <w:lang w:val="uk-UA" w:eastAsia="ru-RU"/>
              </w:rPr>
              <w:t xml:space="preserve">                   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t xml:space="preserve">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lastRenderedPageBreak/>
              <w:t>Києва».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9. 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10. 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надання адміністративних послуг, заступника начальника відділу – адміністратора відділу надання адміністративних послуг.</w:t>
            </w:r>
          </w:p>
        </w:tc>
      </w:tr>
      <w:tr w:rsidR="002B0C36" w:rsidRPr="00FF2503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Посадовий оклад – 5800,00 грн.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до статті 52 Закону України «Про державну службу» (із змінами);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посадового окладу за ранг відповідно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 xml:space="preserve">до постанови Кабінету Міністрів України </w:t>
            </w:r>
            <w:r w:rsidR="0009649B">
              <w:rPr>
                <w:sz w:val="28"/>
                <w:szCs w:val="28"/>
                <w:lang w:val="uk-UA" w:eastAsia="ru-RU"/>
              </w:rPr>
              <w:t xml:space="preserve">                    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FF2503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 xml:space="preserve">соба призначається на посаду державної служби до </w:t>
            </w:r>
            <w:r w:rsidR="00D67A4B">
              <w:rPr>
                <w:sz w:val="28"/>
                <w:szCs w:val="28"/>
                <w:lang w:val="uk-UA"/>
              </w:rPr>
              <w:t xml:space="preserve">моменту </w:t>
            </w:r>
            <w:r w:rsidRPr="002B0C36">
              <w:rPr>
                <w:sz w:val="28"/>
                <w:szCs w:val="28"/>
                <w:lang w:val="uk-UA"/>
              </w:rPr>
              <w:t xml:space="preserve">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FF2503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D67A4B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D67A4B">
              <w:rPr>
                <w:sz w:val="28"/>
                <w:szCs w:val="28"/>
                <w:lang w:val="uk-UA" w:eastAsia="uk-UA"/>
              </w:rPr>
              <w:t>підбор</w:t>
            </w:r>
            <w:r w:rsidRPr="002B0C36">
              <w:rPr>
                <w:sz w:val="28"/>
                <w:szCs w:val="28"/>
                <w:lang w:val="uk-UA" w:eastAsia="uk-UA"/>
              </w:rPr>
              <w:t>і,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1) заява;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2) резюме*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lastRenderedPageBreak/>
              <w:t>відомості про стаж роботи, стаж державної служби (за наявності), досвід роботи на відповідних посадах;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:rsidR="002B0C36" w:rsidRPr="002B0C36" w:rsidRDefault="002B0C36" w:rsidP="0005249A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До 1</w:t>
            </w:r>
            <w:r w:rsidR="0005249A">
              <w:rPr>
                <w:sz w:val="28"/>
                <w:szCs w:val="28"/>
                <w:lang w:val="uk-UA" w:eastAsia="ru-RU"/>
              </w:rPr>
              <w:t>2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год. 00 хв. 24 </w:t>
            </w:r>
            <w:r w:rsidR="0005249A">
              <w:rPr>
                <w:sz w:val="28"/>
                <w:szCs w:val="28"/>
                <w:lang w:val="uk-UA" w:eastAsia="ru-RU"/>
              </w:rPr>
              <w:t>червня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2022 року.</w:t>
            </w:r>
          </w:p>
        </w:tc>
      </w:tr>
      <w:tr w:rsidR="002B0C36" w:rsidRPr="00FF2503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05249A" w:rsidP="002B0C3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Іщенко Вікторія Володимирівна</w:t>
            </w:r>
          </w:p>
          <w:p w:rsidR="002B0C36" w:rsidRPr="002B0C36" w:rsidRDefault="002B0C36" w:rsidP="002B0C3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:rsidR="0005249A" w:rsidRPr="0005249A" w:rsidRDefault="0005249A" w:rsidP="002B0C36">
            <w:pPr>
              <w:spacing w:after="240"/>
              <w:ind w:right="128" w:firstLine="307"/>
              <w:jc w:val="both"/>
              <w:rPr>
                <w:color w:val="0000FF"/>
                <w:sz w:val="28"/>
                <w:szCs w:val="28"/>
                <w:lang w:val="uk-UA" w:eastAsia="ru-RU"/>
              </w:rPr>
            </w:pPr>
            <w:proofErr w:type="spellStart"/>
            <w:r w:rsidRPr="0005249A">
              <w:rPr>
                <w:color w:val="0000FF"/>
                <w:sz w:val="28"/>
                <w:szCs w:val="28"/>
                <w:lang w:eastAsia="ru-RU"/>
              </w:rPr>
              <w:t>Viktoriia</w:t>
            </w:r>
            <w:proofErr w:type="spellEnd"/>
            <w:r w:rsidRPr="0005249A">
              <w:rPr>
                <w:color w:val="0000FF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05249A">
              <w:rPr>
                <w:color w:val="0000FF"/>
                <w:sz w:val="28"/>
                <w:szCs w:val="28"/>
                <w:lang w:eastAsia="ru-RU"/>
              </w:rPr>
              <w:t>Ishchenko</w:t>
            </w:r>
            <w:proofErr w:type="spellEnd"/>
            <w:r w:rsidRPr="0005249A">
              <w:rPr>
                <w:color w:val="0000FF"/>
                <w:sz w:val="28"/>
                <w:szCs w:val="28"/>
                <w:lang w:val="uk-UA" w:eastAsia="ru-RU"/>
              </w:rPr>
              <w:t>@</w:t>
            </w:r>
            <w:r w:rsidRPr="0005249A">
              <w:rPr>
                <w:color w:val="0000FF"/>
                <w:sz w:val="28"/>
                <w:szCs w:val="28"/>
                <w:lang w:eastAsia="ru-RU"/>
              </w:rPr>
              <w:t>kmda</w:t>
            </w:r>
            <w:r w:rsidRPr="0005249A">
              <w:rPr>
                <w:color w:val="0000FF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05249A">
              <w:rPr>
                <w:color w:val="0000FF"/>
                <w:sz w:val="28"/>
                <w:szCs w:val="28"/>
                <w:lang w:eastAsia="ru-RU"/>
              </w:rPr>
              <w:t>gov</w:t>
            </w:r>
            <w:proofErr w:type="spellEnd"/>
            <w:r w:rsidRPr="0005249A">
              <w:rPr>
                <w:color w:val="0000FF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05249A">
              <w:rPr>
                <w:color w:val="0000FF"/>
                <w:sz w:val="28"/>
                <w:szCs w:val="28"/>
                <w:lang w:eastAsia="ru-RU"/>
              </w:rPr>
              <w:t>ua</w:t>
            </w:r>
            <w:proofErr w:type="spellEnd"/>
          </w:p>
          <w:p w:rsidR="00FF2503" w:rsidRPr="00FF2503" w:rsidRDefault="00FF2503" w:rsidP="002B0C36">
            <w:pPr>
              <w:spacing w:after="240"/>
              <w:ind w:right="128" w:firstLine="307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Долюк Станіслав Юрійович</w:t>
            </w:r>
          </w:p>
          <w:p w:rsidR="002B0C36" w:rsidRPr="0009649B" w:rsidRDefault="00FF2503" w:rsidP="002B0C36">
            <w:pPr>
              <w:spacing w:after="240"/>
              <w:ind w:right="128" w:firstLine="307"/>
              <w:jc w:val="both"/>
              <w:rPr>
                <w:color w:val="0000FF"/>
                <w:sz w:val="28"/>
                <w:szCs w:val="28"/>
                <w:lang w:val="ru-RU" w:eastAsia="ru-RU"/>
              </w:rPr>
            </w:pPr>
            <w:hyperlink r:id="rId6" w:history="1">
              <w:r w:rsidR="002B0C36" w:rsidRPr="0005249A">
                <w:rPr>
                  <w:color w:val="0000FF"/>
                  <w:sz w:val="28"/>
                  <w:szCs w:val="28"/>
                  <w:lang w:eastAsia="ru-RU"/>
                </w:rPr>
                <w:t>stanislav</w:t>
              </w:r>
              <w:r w:rsidR="002B0C36" w:rsidRPr="0005249A">
                <w:rPr>
                  <w:color w:val="0000FF"/>
                  <w:sz w:val="28"/>
                  <w:szCs w:val="28"/>
                  <w:lang w:val="uk-UA" w:eastAsia="ru-RU"/>
                </w:rPr>
                <w:t>.</w:t>
              </w:r>
              <w:r w:rsidR="002B0C36" w:rsidRPr="0005249A">
                <w:rPr>
                  <w:color w:val="0000FF"/>
                  <w:sz w:val="28"/>
                  <w:szCs w:val="28"/>
                  <w:lang w:eastAsia="ru-RU"/>
                </w:rPr>
                <w:t>dolyuk</w:t>
              </w:r>
              <w:r w:rsidR="002B0C36" w:rsidRPr="0005249A">
                <w:rPr>
                  <w:color w:val="0000FF"/>
                  <w:sz w:val="28"/>
                  <w:szCs w:val="28"/>
                  <w:lang w:val="uk-UA" w:eastAsia="ru-RU"/>
                </w:rPr>
                <w:t>@</w:t>
              </w:r>
              <w:r w:rsidR="002B0C36" w:rsidRPr="0005249A">
                <w:rPr>
                  <w:color w:val="0000FF"/>
                  <w:sz w:val="28"/>
                  <w:szCs w:val="28"/>
                  <w:lang w:eastAsia="ru-RU"/>
                </w:rPr>
                <w:t>kmda</w:t>
              </w:r>
              <w:r w:rsidR="002B0C36" w:rsidRPr="0005249A">
                <w:rPr>
                  <w:color w:val="0000FF"/>
                  <w:sz w:val="28"/>
                  <w:szCs w:val="28"/>
                  <w:lang w:val="uk-UA" w:eastAsia="ru-RU"/>
                </w:rPr>
                <w:t>.</w:t>
              </w:r>
              <w:r w:rsidR="002B0C36" w:rsidRPr="0005249A">
                <w:rPr>
                  <w:color w:val="0000FF"/>
                  <w:sz w:val="28"/>
                  <w:szCs w:val="28"/>
                  <w:lang w:eastAsia="ru-RU"/>
                </w:rPr>
                <w:t>gov</w:t>
              </w:r>
              <w:r w:rsidR="002B0C36" w:rsidRPr="0005249A">
                <w:rPr>
                  <w:color w:val="0000FF"/>
                  <w:sz w:val="28"/>
                  <w:szCs w:val="28"/>
                  <w:lang w:val="uk-UA" w:eastAsia="ru-RU"/>
                </w:rPr>
                <w:t>.</w:t>
              </w:r>
              <w:proofErr w:type="spellStart"/>
              <w:r w:rsidR="002B0C36" w:rsidRPr="0005249A">
                <w:rPr>
                  <w:color w:val="0000FF"/>
                  <w:sz w:val="28"/>
                  <w:szCs w:val="28"/>
                  <w:lang w:eastAsia="ru-RU"/>
                </w:rPr>
                <w:t>ua</w:t>
              </w:r>
              <w:proofErr w:type="spellEnd"/>
            </w:hyperlink>
          </w:p>
          <w:p w:rsidR="0005249A" w:rsidRPr="002B0C36" w:rsidRDefault="0005249A" w:rsidP="002B0C36">
            <w:pPr>
              <w:spacing w:after="240"/>
              <w:ind w:right="128" w:firstLine="307"/>
              <w:jc w:val="both"/>
              <w:rPr>
                <w:sz w:val="28"/>
                <w:szCs w:val="28"/>
                <w:u w:val="single"/>
                <w:lang w:val="uk-UA" w:eastAsia="ru-RU"/>
              </w:rPr>
            </w:pPr>
          </w:p>
          <w:p w:rsidR="002B0C36" w:rsidRPr="002B0C36" w:rsidRDefault="0005249A" w:rsidP="002B0C3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FF2503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FF2503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FF2503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</w:r>
            <w:r w:rsidRPr="002B0C36">
              <w:rPr>
                <w:sz w:val="28"/>
                <w:szCs w:val="28"/>
                <w:lang w:val="uk-UA" w:eastAsia="ru-RU"/>
              </w:rPr>
              <w:lastRenderedPageBreak/>
              <w:t>їх дотримуватись і виконувати.</w:t>
            </w:r>
          </w:p>
        </w:tc>
      </w:tr>
      <w:tr w:rsidR="002B0C36" w:rsidRPr="00FF2503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комплексний підхід до виконання завдань, виявлення ризиків;</w:t>
            </w:r>
          </w:p>
          <w:p w:rsidR="002B0C36" w:rsidRPr="002B0C36" w:rsidRDefault="002B0C36" w:rsidP="002B0C36">
            <w:pPr>
              <w:spacing w:after="240"/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B0C36" w:rsidRPr="00FF2503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2B0C36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державну службу»;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та іншого законодавства.</w:t>
            </w:r>
          </w:p>
        </w:tc>
      </w:tr>
      <w:tr w:rsidR="002B0C36" w:rsidRPr="00FF2503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дозвільну систему у сфері господарської діяльності»;</w:t>
            </w:r>
          </w:p>
          <w:p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:rsidR="008E1AE5" w:rsidRPr="002B0C36" w:rsidRDefault="008E1AE5">
      <w:pPr>
        <w:rPr>
          <w:lang w:val="uk-UA"/>
        </w:rPr>
      </w:pPr>
    </w:p>
    <w:p w:rsidR="008D65F2" w:rsidRDefault="008D65F2">
      <w:pPr>
        <w:rPr>
          <w:lang w:val="ru-RU"/>
        </w:rPr>
      </w:pPr>
    </w:p>
    <w:p w:rsidR="008D65F2" w:rsidRDefault="008D65F2">
      <w:pPr>
        <w:rPr>
          <w:lang w:val="uk-UA"/>
        </w:rPr>
      </w:pPr>
    </w:p>
    <w:p w:rsidR="0005249A" w:rsidRPr="008D65F2" w:rsidRDefault="0005249A">
      <w:pPr>
        <w:rPr>
          <w:lang w:val="uk-UA"/>
        </w:rPr>
      </w:pPr>
      <w:bookmarkStart w:id="6" w:name="_GoBack"/>
      <w:bookmarkEnd w:id="6"/>
    </w:p>
    <w:sectPr w:rsidR="0005249A" w:rsidRPr="008D65F2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52FE"/>
    <w:rsid w:val="0004686A"/>
    <w:rsid w:val="0005249A"/>
    <w:rsid w:val="000818A7"/>
    <w:rsid w:val="00094E4C"/>
    <w:rsid w:val="0009649B"/>
    <w:rsid w:val="000A04ED"/>
    <w:rsid w:val="000B7EB5"/>
    <w:rsid w:val="000D04EF"/>
    <w:rsid w:val="000E0FDE"/>
    <w:rsid w:val="000E26B1"/>
    <w:rsid w:val="001B7ED7"/>
    <w:rsid w:val="001E036C"/>
    <w:rsid w:val="001F18E9"/>
    <w:rsid w:val="002200AB"/>
    <w:rsid w:val="00223C0A"/>
    <w:rsid w:val="002513B5"/>
    <w:rsid w:val="002B0C36"/>
    <w:rsid w:val="003667D8"/>
    <w:rsid w:val="003C0E23"/>
    <w:rsid w:val="003D223F"/>
    <w:rsid w:val="003D52FE"/>
    <w:rsid w:val="004143F6"/>
    <w:rsid w:val="00436228"/>
    <w:rsid w:val="0044506A"/>
    <w:rsid w:val="00491E24"/>
    <w:rsid w:val="004C7860"/>
    <w:rsid w:val="0052408B"/>
    <w:rsid w:val="005318CE"/>
    <w:rsid w:val="0053488D"/>
    <w:rsid w:val="005576D7"/>
    <w:rsid w:val="005759E8"/>
    <w:rsid w:val="005B3104"/>
    <w:rsid w:val="00617BE7"/>
    <w:rsid w:val="0066542D"/>
    <w:rsid w:val="006F635B"/>
    <w:rsid w:val="007C3E48"/>
    <w:rsid w:val="008D4609"/>
    <w:rsid w:val="008D65F2"/>
    <w:rsid w:val="008E1AE5"/>
    <w:rsid w:val="00905C92"/>
    <w:rsid w:val="00922A63"/>
    <w:rsid w:val="00935607"/>
    <w:rsid w:val="00966A68"/>
    <w:rsid w:val="00984BE0"/>
    <w:rsid w:val="009E3060"/>
    <w:rsid w:val="00A139DF"/>
    <w:rsid w:val="00A2304A"/>
    <w:rsid w:val="00A91C88"/>
    <w:rsid w:val="00AB772C"/>
    <w:rsid w:val="00B06E22"/>
    <w:rsid w:val="00B35C4D"/>
    <w:rsid w:val="00B719ED"/>
    <w:rsid w:val="00BB4E19"/>
    <w:rsid w:val="00BF15CE"/>
    <w:rsid w:val="00CC46DE"/>
    <w:rsid w:val="00D67A4B"/>
    <w:rsid w:val="00D85D11"/>
    <w:rsid w:val="00DF030C"/>
    <w:rsid w:val="00E028DE"/>
    <w:rsid w:val="00E155D7"/>
    <w:rsid w:val="00F04BDB"/>
    <w:rsid w:val="00FB1695"/>
    <w:rsid w:val="00FB4436"/>
    <w:rsid w:val="00FD735E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2F358-D7EB-46DF-A245-E8715F84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4592</Words>
  <Characters>2619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Долюк Станіслав Юрійович</cp:lastModifiedBy>
  <cp:revision>45</cp:revision>
  <cp:lastPrinted>2022-06-15T10:23:00Z</cp:lastPrinted>
  <dcterms:created xsi:type="dcterms:W3CDTF">2018-01-15T13:14:00Z</dcterms:created>
  <dcterms:modified xsi:type="dcterms:W3CDTF">2022-06-15T10:53:00Z</dcterms:modified>
</cp:coreProperties>
</file>