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E9255E" w:rsidRPr="004D2FE3" w:rsidTr="00952BA6">
        <w:trPr>
          <w:tblCellSpacing w:w="0" w:type="dxa"/>
          <w:jc w:val="right"/>
        </w:trPr>
        <w:tc>
          <w:tcPr>
            <w:tcW w:w="2326" w:type="pct"/>
          </w:tcPr>
          <w:p w:rsidR="00E9255E" w:rsidRPr="004D2FE3" w:rsidRDefault="00E9255E" w:rsidP="00952BA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E9255E" w:rsidRPr="004D2FE3" w:rsidRDefault="00E9255E" w:rsidP="00952BA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E9255E" w:rsidRPr="004D2FE3" w:rsidRDefault="00E9255E" w:rsidP="00E9255E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6B3928" w:rsidRDefault="006B3928" w:rsidP="00E9255E">
      <w:pPr>
        <w:jc w:val="center"/>
        <w:rPr>
          <w:b/>
          <w:sz w:val="28"/>
          <w:szCs w:val="28"/>
          <w:lang w:val="uk-UA" w:eastAsia="ru-RU"/>
        </w:rPr>
      </w:pPr>
    </w:p>
    <w:p w:rsidR="00E9255E" w:rsidRPr="006B3928" w:rsidRDefault="00E9255E" w:rsidP="00E9255E">
      <w:pPr>
        <w:jc w:val="center"/>
        <w:rPr>
          <w:b/>
          <w:sz w:val="28"/>
          <w:szCs w:val="28"/>
          <w:lang w:val="uk-UA" w:eastAsia="ru-RU"/>
        </w:rPr>
      </w:pPr>
      <w:r w:rsidRPr="006B3928">
        <w:rPr>
          <w:b/>
          <w:sz w:val="28"/>
          <w:szCs w:val="28"/>
          <w:lang w:val="uk-UA" w:eastAsia="ru-RU"/>
        </w:rPr>
        <w:t>КВАЛІФІКАЦІЙНІ ВИМОГИ</w:t>
      </w:r>
    </w:p>
    <w:p w:rsidR="00E9255E" w:rsidRPr="006B3928" w:rsidRDefault="00E9255E" w:rsidP="00E9255E">
      <w:pPr>
        <w:jc w:val="center"/>
        <w:rPr>
          <w:b/>
          <w:sz w:val="28"/>
          <w:szCs w:val="28"/>
          <w:lang w:val="uk-UA" w:eastAsia="ru-RU"/>
        </w:rPr>
      </w:pPr>
      <w:bookmarkStart w:id="1" w:name="n196"/>
      <w:bookmarkEnd w:id="1"/>
      <w:r w:rsidRPr="006B3928">
        <w:rPr>
          <w:b/>
          <w:sz w:val="28"/>
          <w:szCs w:val="28"/>
          <w:lang w:val="uk-UA" w:eastAsia="ru-RU"/>
        </w:rPr>
        <w:t xml:space="preserve">до вакантної </w:t>
      </w:r>
      <w:r w:rsidR="00D11BD9" w:rsidRPr="006B3928">
        <w:rPr>
          <w:b/>
          <w:bCs/>
          <w:sz w:val="28"/>
          <w:szCs w:val="28"/>
          <w:lang w:val="uk-UA"/>
        </w:rPr>
        <w:t xml:space="preserve">завідувача сектору з питань мобілізаційної роботи </w:t>
      </w:r>
      <w:r w:rsidRPr="006B3928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«Б»)</w:t>
      </w:r>
    </w:p>
    <w:p w:rsidR="00E9255E" w:rsidRDefault="00E9255E" w:rsidP="00E9255E">
      <w:pPr>
        <w:jc w:val="center"/>
        <w:rPr>
          <w:sz w:val="28"/>
          <w:szCs w:val="28"/>
          <w:lang w:val="uk-UA" w:eastAsia="ru-RU"/>
        </w:rPr>
      </w:pPr>
    </w:p>
    <w:p w:rsidR="006B3928" w:rsidRPr="006B3928" w:rsidRDefault="006B3928" w:rsidP="00E9255E">
      <w:pPr>
        <w:jc w:val="center"/>
        <w:rPr>
          <w:sz w:val="28"/>
          <w:szCs w:val="28"/>
          <w:lang w:val="uk-UA" w:eastAsia="ru-RU"/>
        </w:rPr>
      </w:pPr>
    </w:p>
    <w:tbl>
      <w:tblPr>
        <w:tblW w:w="522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77"/>
        <w:gridCol w:w="6654"/>
      </w:tblGrid>
      <w:tr w:rsidR="00E9255E" w:rsidRPr="004D2FE3" w:rsidTr="00F42ED4">
        <w:trPr>
          <w:trHeight w:val="418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E9255E" w:rsidP="00B5579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4D2FE3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806EA3" w:rsidRPr="00F42ED4" w:rsidTr="00F42ED4">
        <w:trPr>
          <w:trHeight w:val="68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EA3" w:rsidRPr="004D2FE3" w:rsidRDefault="00806EA3" w:rsidP="00806EA3">
            <w:pPr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6EA3" w:rsidRPr="004D2FE3" w:rsidRDefault="00806EA3" w:rsidP="00806EA3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459"/>
              </w:tabs>
              <w:spacing w:before="0" w:beforeAutospacing="0" w:after="0" w:afterAutospacing="0"/>
              <w:ind w:left="317" w:right="142" w:hanging="283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Керівництво та організація роботи Сектору:</w:t>
            </w:r>
          </w:p>
          <w:p w:rsidR="00806EA3" w:rsidRPr="004D2FE3" w:rsidRDefault="00806EA3" w:rsidP="00806EA3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318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забезпечення виконання завдань і функцій, покладених на Сектор;</w:t>
            </w:r>
          </w:p>
          <w:p w:rsidR="00806EA3" w:rsidRPr="004D2FE3" w:rsidRDefault="00806EA3" w:rsidP="00806EA3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здійснення моніторингу та контролю за виконанням працівниками Сектору посадових обов’язків, правил внутрішнього трудового та службового розпорядку.</w:t>
            </w:r>
          </w:p>
          <w:p w:rsidR="00806EA3" w:rsidRPr="004D2FE3" w:rsidRDefault="00806EA3" w:rsidP="00806EA3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spacing w:before="0" w:beforeAutospacing="0" w:after="0" w:afterAutospacing="0"/>
              <w:ind w:left="34" w:right="142" w:firstLine="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Виконання заходів з планування мобілізаційної підготовки та мобілізації:</w:t>
            </w:r>
          </w:p>
          <w:p w:rsidR="00806EA3" w:rsidRPr="004D2FE3" w:rsidRDefault="00806EA3" w:rsidP="00806EA3">
            <w:pPr>
              <w:pStyle w:val="a5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- організація виконання законів, інших нормативно-правових актів з питань мобілізаційної підготовки та мобілізації;</w:t>
            </w:r>
          </w:p>
          <w:p w:rsidR="00806EA3" w:rsidRPr="004D2FE3" w:rsidRDefault="00806EA3" w:rsidP="00806EA3">
            <w:pPr>
              <w:pStyle w:val="a5"/>
              <w:tabs>
                <w:tab w:val="left" w:pos="34"/>
                <w:tab w:val="left" w:pos="459"/>
                <w:tab w:val="left" w:pos="601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- участь у формуванні </w:t>
            </w:r>
            <w:proofErr w:type="spellStart"/>
            <w:r w:rsidRPr="004D2FE3">
              <w:rPr>
                <w:lang w:val="uk-UA"/>
              </w:rPr>
              <w:t>проєкту</w:t>
            </w:r>
            <w:proofErr w:type="spellEnd"/>
            <w:r w:rsidRPr="004D2FE3">
              <w:rPr>
                <w:lang w:val="uk-UA"/>
              </w:rPr>
              <w:t xml:space="preserve"> основних показників мобілізаційного плану Подільського району;</w:t>
            </w:r>
          </w:p>
          <w:p w:rsidR="00806EA3" w:rsidRPr="004D2FE3" w:rsidRDefault="00806EA3" w:rsidP="00806EA3">
            <w:pPr>
              <w:pStyle w:val="a5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- організація розробки </w:t>
            </w:r>
            <w:proofErr w:type="spellStart"/>
            <w:r w:rsidRPr="004D2FE3">
              <w:rPr>
                <w:lang w:val="uk-UA"/>
              </w:rPr>
              <w:t>проєктів</w:t>
            </w:r>
            <w:proofErr w:type="spellEnd"/>
            <w:r w:rsidRPr="004D2FE3">
              <w:rPr>
                <w:lang w:val="uk-UA"/>
              </w:rPr>
              <w:t xml:space="preserve"> нормативно-правових актів Подільської районної в місті Києві державної адміністрації з питань мобілізаційної підготовки та мобілізації;</w:t>
            </w:r>
          </w:p>
          <w:p w:rsidR="00806EA3" w:rsidRPr="004D2FE3" w:rsidRDefault="00806EA3" w:rsidP="00806EA3">
            <w:pPr>
              <w:pStyle w:val="a5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- організація розробки </w:t>
            </w:r>
            <w:proofErr w:type="spellStart"/>
            <w:r w:rsidRPr="004D2FE3">
              <w:rPr>
                <w:lang w:val="uk-UA"/>
              </w:rPr>
              <w:t>оперативно</w:t>
            </w:r>
            <w:proofErr w:type="spellEnd"/>
            <w:r w:rsidRPr="004D2FE3">
              <w:rPr>
                <w:lang w:val="uk-UA"/>
              </w:rPr>
              <w:t>-мобілізаційних документів та здійснення методичного і організаційного забезпечення переведення Подільської районної в місті Києві державної адміністрації і економіки Подільського району на режим роботи в умовах особливого періоду.</w:t>
            </w:r>
          </w:p>
          <w:p w:rsidR="00806EA3" w:rsidRPr="004D2FE3" w:rsidRDefault="00806EA3" w:rsidP="00806EA3">
            <w:pPr>
              <w:pStyle w:val="a5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3. Організація та контроль мобілізаційної підготовки та мобілізації.</w:t>
            </w:r>
          </w:p>
          <w:p w:rsidR="00806EA3" w:rsidRPr="004D2FE3" w:rsidRDefault="00806EA3" w:rsidP="00806EA3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Керівництво мобілізаційною підготовкою на території Подільського району, контроль стану мобілізаційної готовності підприємств, установ і організацій, які залучаються виконавчим органом Київської міської ради (Київською міською державною адміністрацією) до виконання мобілізаційних завдань (замовлень), за його дорученням;</w:t>
            </w:r>
          </w:p>
          <w:p w:rsidR="00806EA3" w:rsidRPr="004D2FE3" w:rsidRDefault="00806EA3" w:rsidP="00806EA3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Подання пропозицій щодо:</w:t>
            </w:r>
          </w:p>
          <w:p w:rsidR="00806EA3" w:rsidRPr="004D2FE3" w:rsidRDefault="00806EA3" w:rsidP="00806EA3">
            <w:pPr>
              <w:pStyle w:val="a5"/>
              <w:numPr>
                <w:ilvl w:val="0"/>
                <w:numId w:val="1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91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встановлення мобілізаційних завдань (замовлень) підприємствам, установам та організаціям, які розташовані на території району; </w:t>
            </w:r>
          </w:p>
          <w:p w:rsidR="00806EA3" w:rsidRPr="004D2FE3" w:rsidRDefault="00806EA3" w:rsidP="00806EA3">
            <w:pPr>
              <w:pStyle w:val="a5"/>
              <w:numPr>
                <w:ilvl w:val="0"/>
                <w:numId w:val="1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91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підготовки працівників Подільської районної в місті Києві державної адміністрації, підприємств, установ і організацій, які розташовані на території Району, до дій у разі оголошення мобілізації та організації управління в особливий період;</w:t>
            </w:r>
          </w:p>
          <w:p w:rsidR="00806EA3" w:rsidRPr="004D2FE3" w:rsidRDefault="00806EA3" w:rsidP="00806EA3">
            <w:pPr>
              <w:pStyle w:val="a5"/>
              <w:numPr>
                <w:ilvl w:val="0"/>
                <w:numId w:val="2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Організація  заходів щодо визначення можливості задоволення потреб Збройних Сил України, інших військових формувань, національної економіки та забезпечення життєдіяльності населення району в особливий період.</w:t>
            </w:r>
          </w:p>
          <w:p w:rsidR="00806EA3" w:rsidRPr="004D2FE3" w:rsidRDefault="00806EA3" w:rsidP="00806EA3">
            <w:pPr>
              <w:pStyle w:val="a5"/>
              <w:numPr>
                <w:ilvl w:val="0"/>
                <w:numId w:val="2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8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Контроль здійснення заходів з мобілізаційної підготовки підприємствами, установами та організаціями з метою сталого функціонування господарства району в умовах особливого періоду.</w:t>
            </w:r>
          </w:p>
          <w:p w:rsidR="00806EA3" w:rsidRPr="004D2FE3" w:rsidRDefault="00806EA3" w:rsidP="00806EA3">
            <w:pPr>
              <w:pStyle w:val="a3"/>
              <w:numPr>
                <w:ilvl w:val="0"/>
                <w:numId w:val="2"/>
              </w:numPr>
              <w:tabs>
                <w:tab w:val="left" w:pos="417"/>
                <w:tab w:val="left" w:pos="557"/>
              </w:tabs>
              <w:spacing w:after="0" w:line="240" w:lineRule="auto"/>
              <w:ind w:left="0" w:right="14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3">
              <w:rPr>
                <w:rFonts w:ascii="Times New Roman" w:hAnsi="Times New Roman" w:cs="Times New Roman"/>
                <w:sz w:val="24"/>
                <w:szCs w:val="24"/>
              </w:rPr>
              <w:t>Здійснення контролю за розробкою і здійсненням заходів щодо нормованого забезпечення населення Району в особливий період.</w:t>
            </w:r>
          </w:p>
          <w:p w:rsidR="00806EA3" w:rsidRPr="004D2FE3" w:rsidRDefault="00806EA3" w:rsidP="00806EA3">
            <w:pPr>
              <w:pStyle w:val="a5"/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lastRenderedPageBreak/>
              <w:t>6) Здійснення контролю та координації дії структурних підрозділів Подільської РДА щодо заходів і розробки документів по плануванню нормованого забезпечення населення в особливий період.</w:t>
            </w:r>
          </w:p>
          <w:p w:rsidR="00806EA3" w:rsidRPr="004D2FE3" w:rsidRDefault="00806EA3" w:rsidP="00806EA3">
            <w:pPr>
              <w:pStyle w:val="a5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4. Забезпечення разом з Подільським районним  у м. Києві територіальним центром комплектування та соціальної підтримки функціонування системи військового обліку громадян України, організація бронювання військовозобов’язаних на період мобілізації та на воєнний час, забезпечення надання звітності з питань бронювання військовозобов’язаних.</w:t>
            </w:r>
          </w:p>
          <w:p w:rsidR="00806EA3" w:rsidRPr="004D2FE3" w:rsidRDefault="00806EA3" w:rsidP="00806EA3">
            <w:pPr>
              <w:pStyle w:val="a5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5. Підготовка щорічної доповіді про стан мобілізаційної готовності та про стан виконання дострокових і річних програм мобілізаційної підготовки.</w:t>
            </w:r>
          </w:p>
          <w:p w:rsidR="00806EA3" w:rsidRDefault="00806EA3" w:rsidP="00806EA3">
            <w:pPr>
              <w:pStyle w:val="a5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6. Організація та забезпечення режиму секретності при розробці мобілізаційних документів.</w:t>
            </w:r>
          </w:p>
          <w:p w:rsidR="004D2FE3" w:rsidRPr="004D2FE3" w:rsidRDefault="004D2FE3" w:rsidP="00806EA3">
            <w:pPr>
              <w:pStyle w:val="a5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</w:p>
        </w:tc>
      </w:tr>
      <w:tr w:rsidR="00E9255E" w:rsidRPr="00F42ED4" w:rsidTr="00F42ED4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E9255E" w:rsidP="00952BA6">
            <w:pPr>
              <w:rPr>
                <w:sz w:val="26"/>
                <w:szCs w:val="26"/>
                <w:lang w:val="uk-UA" w:eastAsia="ru-RU"/>
              </w:rPr>
            </w:pPr>
            <w:r w:rsidRPr="004D2FE3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641596" w:rsidP="00952BA6">
            <w:pPr>
              <w:ind w:left="128" w:right="11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Посадовий оклад – </w:t>
            </w:r>
            <w:r w:rsidR="00E9255E" w:rsidRPr="004D2FE3">
              <w:rPr>
                <w:lang w:val="uk-UA"/>
              </w:rPr>
              <w:t>6</w:t>
            </w:r>
            <w:r w:rsidRPr="004D2FE3">
              <w:rPr>
                <w:lang w:val="uk-UA"/>
              </w:rPr>
              <w:t>5</w:t>
            </w:r>
            <w:r w:rsidR="00E9255E" w:rsidRPr="004D2FE3">
              <w:rPr>
                <w:lang w:val="uk-UA"/>
              </w:rPr>
              <w:t>00,00 грн.</w:t>
            </w:r>
          </w:p>
          <w:p w:rsidR="00E9255E" w:rsidRPr="004D2FE3" w:rsidRDefault="00E9255E" w:rsidP="00952BA6">
            <w:pPr>
              <w:ind w:left="128" w:right="11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Надбавки, доплати, премії та компенсації відповідно</w:t>
            </w:r>
            <w:r w:rsidRPr="004D2FE3">
              <w:rPr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E9255E" w:rsidRDefault="00E9255E" w:rsidP="00952BA6">
            <w:pPr>
              <w:ind w:left="128" w:right="11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надбавка до посадового окладу за ранг відповідно</w:t>
            </w:r>
            <w:r w:rsidRPr="004D2FE3">
              <w:rPr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  <w:p w:rsidR="004D2FE3" w:rsidRPr="004D2FE3" w:rsidRDefault="004D2FE3" w:rsidP="00952BA6">
            <w:pPr>
              <w:ind w:left="128" w:right="110"/>
              <w:jc w:val="both"/>
              <w:rPr>
                <w:lang w:val="uk-UA"/>
              </w:rPr>
            </w:pPr>
          </w:p>
        </w:tc>
      </w:tr>
      <w:tr w:rsidR="00E9255E" w:rsidRPr="00F42ED4" w:rsidTr="00F42ED4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E9255E" w:rsidP="00952BA6">
            <w:pPr>
              <w:rPr>
                <w:sz w:val="26"/>
                <w:szCs w:val="26"/>
                <w:lang w:val="uk-UA" w:eastAsia="ru-RU"/>
              </w:rPr>
            </w:pPr>
            <w:r w:rsidRPr="004D2FE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Default="00E9255E" w:rsidP="0002489B">
            <w:pPr>
              <w:ind w:left="128" w:right="118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  <w:p w:rsidR="004D2FE3" w:rsidRPr="004D2FE3" w:rsidRDefault="004D2FE3" w:rsidP="00952BA6">
            <w:pPr>
              <w:ind w:left="128"/>
              <w:jc w:val="both"/>
              <w:rPr>
                <w:lang w:val="uk-UA"/>
              </w:rPr>
            </w:pPr>
          </w:p>
        </w:tc>
      </w:tr>
      <w:tr w:rsidR="00E9255E" w:rsidRPr="00F42ED4" w:rsidTr="00F42ED4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55E" w:rsidRPr="004D2FE3" w:rsidRDefault="00E9255E" w:rsidP="00952BA6">
            <w:pPr>
              <w:rPr>
                <w:sz w:val="26"/>
                <w:szCs w:val="26"/>
                <w:lang w:val="uk-UA" w:eastAsia="ru-RU"/>
              </w:rPr>
            </w:pPr>
            <w:r w:rsidRPr="004D2FE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55E" w:rsidRPr="004D2FE3" w:rsidRDefault="00641596" w:rsidP="00952BA6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4D2FE3">
              <w:rPr>
                <w:sz w:val="26"/>
                <w:szCs w:val="26"/>
                <w:lang w:val="uk-UA" w:eastAsia="ru-RU"/>
              </w:rPr>
              <w:t>Куля Марина Іллівна, Прядко Олена Юріївна</w:t>
            </w:r>
          </w:p>
          <w:p w:rsidR="00E9255E" w:rsidRPr="004D2FE3" w:rsidRDefault="00E9255E" w:rsidP="00952BA6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4D2FE3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E9255E" w:rsidRPr="004D2FE3" w:rsidRDefault="00F42ED4" w:rsidP="00952BA6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5" w:history="1">
              <w:r w:rsidR="00E9255E" w:rsidRPr="004D2FE3">
                <w:rPr>
                  <w:rStyle w:val="a4"/>
                  <w:sz w:val="26"/>
                  <w:szCs w:val="26"/>
                  <w:lang w:val="uk-UA"/>
                </w:rPr>
                <w:t>vup_podilrda@kyivcity.gov.ua</w:t>
              </w:r>
            </w:hyperlink>
          </w:p>
        </w:tc>
      </w:tr>
      <w:tr w:rsidR="00E9255E" w:rsidRPr="004D2FE3" w:rsidTr="00F42ED4"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E9255E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4D2FE3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641596" w:rsidRPr="00F42ED4" w:rsidTr="00F42ED4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596" w:rsidRPr="004D2FE3" w:rsidRDefault="00641596" w:rsidP="004D2FE3">
            <w:pPr>
              <w:spacing w:after="20"/>
              <w:ind w:firstLine="127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596" w:rsidRPr="004D2FE3" w:rsidRDefault="00641596" w:rsidP="00641596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Освіта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596" w:rsidRPr="004D2FE3" w:rsidRDefault="00641596" w:rsidP="0064159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D2FE3">
              <w:rPr>
                <w:color w:val="000000" w:themeColor="text1"/>
                <w:shd w:val="clear" w:color="auto" w:fill="FFFFFF"/>
                <w:lang w:val="uk-UA"/>
              </w:rPr>
              <w:t xml:space="preserve">вища, </w:t>
            </w:r>
            <w:r w:rsidRPr="004D2FE3">
              <w:rPr>
                <w:lang w:val="uk-UA"/>
              </w:rPr>
              <w:t>ступінь вищої освіти</w:t>
            </w:r>
            <w:r w:rsidRPr="004D2FE3">
              <w:rPr>
                <w:sz w:val="28"/>
                <w:szCs w:val="28"/>
                <w:lang w:val="uk-UA"/>
              </w:rPr>
              <w:t xml:space="preserve"> </w:t>
            </w:r>
            <w:r w:rsidRPr="004D2FE3">
              <w:rPr>
                <w:color w:val="000000" w:themeColor="text1"/>
                <w:shd w:val="clear" w:color="auto" w:fill="FFFFFF"/>
                <w:lang w:val="uk-UA"/>
              </w:rPr>
              <w:t xml:space="preserve">не нижче магістра </w:t>
            </w:r>
          </w:p>
        </w:tc>
      </w:tr>
      <w:tr w:rsidR="00641596" w:rsidRPr="00F42ED4" w:rsidTr="00F42ED4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596" w:rsidRPr="004D2FE3" w:rsidRDefault="00641596" w:rsidP="004D2FE3">
            <w:pPr>
              <w:spacing w:after="20"/>
              <w:ind w:firstLine="127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596" w:rsidRPr="004D2FE3" w:rsidRDefault="00641596" w:rsidP="00641596">
            <w:pPr>
              <w:pStyle w:val="rvps14"/>
              <w:ind w:right="268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596" w:rsidRPr="004D2FE3" w:rsidRDefault="00641596" w:rsidP="004D2FE3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8"/>
                <w:szCs w:val="28"/>
                <w:lang w:val="uk-UA"/>
              </w:rPr>
            </w:pPr>
            <w:r w:rsidRPr="004D2FE3">
              <w:rPr>
                <w:szCs w:val="20"/>
                <w:lang w:val="uk-UA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року; </w:t>
            </w:r>
            <w:r w:rsidRPr="004D2FE3">
              <w:rPr>
                <w:shd w:val="clear" w:color="auto" w:fill="FFFFFF"/>
                <w:lang w:val="uk-UA"/>
              </w:rPr>
              <w:t>стаж роботи, пов'язаний з мобілізаційної підготовкою не менш як три роки, та відповідний допуск до державної таємниці.</w:t>
            </w:r>
          </w:p>
        </w:tc>
      </w:tr>
      <w:tr w:rsidR="00641596" w:rsidRPr="004D2FE3" w:rsidTr="00F42ED4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596" w:rsidRPr="004D2FE3" w:rsidRDefault="00641596" w:rsidP="004D2FE3">
            <w:pPr>
              <w:spacing w:after="20"/>
              <w:ind w:firstLine="127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596" w:rsidRPr="004D2FE3" w:rsidRDefault="00641596" w:rsidP="00641596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1596" w:rsidRPr="004D2FE3" w:rsidRDefault="00641596" w:rsidP="00641596">
            <w:pPr>
              <w:pStyle w:val="rvps14"/>
              <w:ind w:right="270"/>
              <w:jc w:val="both"/>
            </w:pPr>
            <w:r w:rsidRPr="004D2FE3">
              <w:rPr>
                <w:rStyle w:val="rvts0"/>
              </w:rPr>
              <w:t>вільне володіння державною мовою</w:t>
            </w:r>
          </w:p>
        </w:tc>
      </w:tr>
      <w:tr w:rsidR="00E9255E" w:rsidRPr="004D2FE3" w:rsidTr="00F42ED4">
        <w:trPr>
          <w:trHeight w:val="42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F42ED4" w:rsidP="00952BA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E9255E" w:rsidRPr="004D2FE3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E9255E" w:rsidRPr="004D2FE3" w:rsidTr="00F42ED4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E9255E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4D2FE3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E9255E" w:rsidP="00952BA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4D2FE3">
              <w:rPr>
                <w:b/>
                <w:sz w:val="28"/>
                <w:szCs w:val="28"/>
                <w:lang w:val="uk-UA" w:eastAsia="ru-RU"/>
              </w:rPr>
              <w:t>Компо</w:t>
            </w:r>
            <w:bookmarkStart w:id="2" w:name="_GoBack"/>
            <w:bookmarkEnd w:id="2"/>
            <w:r w:rsidRPr="004D2FE3">
              <w:rPr>
                <w:b/>
                <w:sz w:val="28"/>
                <w:szCs w:val="28"/>
                <w:lang w:val="uk-UA" w:eastAsia="ru-RU"/>
              </w:rPr>
              <w:t>ненти вимоги</w:t>
            </w:r>
          </w:p>
        </w:tc>
      </w:tr>
      <w:tr w:rsidR="00F32B60" w:rsidRPr="00F42ED4" w:rsidTr="00F42ED4">
        <w:trPr>
          <w:trHeight w:val="7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2B60" w:rsidRPr="004D2FE3" w:rsidRDefault="00F32B60" w:rsidP="00F32B60">
            <w:pPr>
              <w:spacing w:after="20"/>
              <w:ind w:firstLine="127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D2FE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Ефективність координації з іншими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02489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135" w:right="34" w:firstLine="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F32B60" w:rsidRPr="004D2FE3" w:rsidRDefault="00F32B60" w:rsidP="00F32B6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  <w:tab w:val="left" w:pos="175"/>
              </w:tabs>
              <w:ind w:left="0" w:right="34" w:firstLine="3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уміння конструктивного обміну інформацією, узгодження та упорядкування дій;</w:t>
            </w:r>
          </w:p>
          <w:p w:rsidR="00F32B60" w:rsidRPr="004D2FE3" w:rsidRDefault="00F32B60" w:rsidP="00F32B60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17" w:right="3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3">
              <w:rPr>
                <w:rFonts w:ascii="Times New Roman" w:hAnsi="Times New Roman" w:cs="Times New Roman"/>
                <w:sz w:val="24"/>
                <w:szCs w:val="24"/>
              </w:rPr>
              <w:t>здатність до об'єднання та систематизації спільних зусиль.</w:t>
            </w:r>
          </w:p>
        </w:tc>
      </w:tr>
      <w:tr w:rsidR="00F32B60" w:rsidRPr="00F42ED4" w:rsidTr="00F42ED4">
        <w:trPr>
          <w:trHeight w:val="7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spacing w:after="20"/>
              <w:ind w:firstLine="127"/>
              <w:jc w:val="center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lang w:val="uk-UA"/>
              </w:rPr>
            </w:pPr>
            <w:r w:rsidRPr="004D2FE3">
              <w:rPr>
                <w:lang w:val="uk-UA"/>
              </w:rPr>
              <w:t>Аналітичні здібності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5"/>
              </w:tabs>
              <w:ind w:left="0" w:right="34" w:firstLine="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F32B60" w:rsidRPr="004D2FE3" w:rsidRDefault="00F32B60" w:rsidP="00F32B6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ind w:left="178" w:right="34" w:hanging="178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вміння встановлювати причинно-наслідкові зв’язки;</w:t>
            </w:r>
          </w:p>
          <w:p w:rsidR="00F32B60" w:rsidRPr="004D2FE3" w:rsidRDefault="00F32B60" w:rsidP="00F32B6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ind w:left="0" w:right="34" w:firstLine="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F32B60" w:rsidRPr="00F42ED4" w:rsidTr="00F42ED4">
        <w:trPr>
          <w:trHeight w:val="7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spacing w:after="20"/>
              <w:ind w:firstLine="127"/>
              <w:jc w:val="center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lang w:val="uk-UA"/>
              </w:rPr>
            </w:pPr>
            <w:r w:rsidRPr="004D2FE3">
              <w:rPr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</w:tabs>
              <w:ind w:left="0" w:right="34" w:firstLine="3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F32B60" w:rsidRPr="004D2FE3" w:rsidRDefault="00F32B60" w:rsidP="00F32B6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34" w:hanging="144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 xml:space="preserve"> здатність до </w:t>
            </w:r>
            <w:proofErr w:type="spellStart"/>
            <w:r w:rsidRPr="004D2FE3">
              <w:rPr>
                <w:lang w:val="uk-UA"/>
              </w:rPr>
              <w:t>самомотивації</w:t>
            </w:r>
            <w:proofErr w:type="spellEnd"/>
            <w:r w:rsidRPr="004D2FE3">
              <w:rPr>
                <w:lang w:val="uk-UA"/>
              </w:rPr>
              <w:t xml:space="preserve"> (самоуправління);</w:t>
            </w:r>
          </w:p>
          <w:p w:rsidR="00F32B60" w:rsidRPr="004D2FE3" w:rsidRDefault="00F32B60" w:rsidP="00F32B6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593"/>
                <w:tab w:val="left" w:pos="3212"/>
                <w:tab w:val="left" w:pos="4664"/>
                <w:tab w:val="left" w:pos="5939"/>
              </w:tabs>
              <w:ind w:left="34" w:right="34" w:firstLine="0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F32B60" w:rsidRPr="00F42ED4" w:rsidTr="00F42ED4">
        <w:trPr>
          <w:trHeight w:val="7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spacing w:after="20"/>
              <w:ind w:firstLine="127"/>
              <w:jc w:val="center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right="106"/>
              <w:rPr>
                <w:lang w:val="uk-UA"/>
              </w:rPr>
            </w:pPr>
            <w:r w:rsidRPr="004D2FE3">
              <w:rPr>
                <w:lang w:val="uk-UA"/>
              </w:rPr>
              <w:t>Уважність до деталей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  <w:tab w:val="left" w:pos="3210"/>
                <w:tab w:val="left" w:pos="4332"/>
                <w:tab w:val="left" w:pos="5770"/>
              </w:tabs>
              <w:ind w:left="0" w:right="34" w:firstLine="14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здатний помічати окремі елементи та акцентувати увагу на деталях у своїй роботі;</w:t>
            </w:r>
          </w:p>
          <w:p w:rsidR="00F32B60" w:rsidRPr="004D2FE3" w:rsidRDefault="00F32B60" w:rsidP="00F32B6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34" w:hanging="178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здатний враховувати деталі при прийнятті рішень.</w:t>
            </w:r>
          </w:p>
        </w:tc>
      </w:tr>
      <w:tr w:rsidR="00F32B60" w:rsidRPr="00F42ED4" w:rsidTr="00F42ED4">
        <w:trPr>
          <w:trHeight w:val="7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spacing w:after="20"/>
              <w:ind w:firstLine="127"/>
              <w:jc w:val="center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rPr>
                <w:lang w:val="uk-UA"/>
              </w:rPr>
            </w:pPr>
            <w:r w:rsidRPr="004D2FE3">
              <w:rPr>
                <w:highlight w:val="white"/>
                <w:lang w:val="uk-UA"/>
              </w:rPr>
              <w:t>Відповідальність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B60" w:rsidRPr="004D2FE3" w:rsidRDefault="00F32B60" w:rsidP="00F32B60">
            <w:pPr>
              <w:pStyle w:val="a3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right="34"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D2F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32B60" w:rsidRPr="004D2FE3" w:rsidRDefault="00F32B60" w:rsidP="00F32B60">
            <w:pPr>
              <w:tabs>
                <w:tab w:val="left" w:pos="612"/>
              </w:tabs>
              <w:ind w:left="31" w:right="34" w:firstLine="3"/>
              <w:jc w:val="both"/>
              <w:rPr>
                <w:highlight w:val="white"/>
                <w:lang w:val="uk-UA"/>
              </w:rPr>
            </w:pPr>
            <w:r w:rsidRPr="004D2FE3">
              <w:rPr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32B60" w:rsidRPr="004D2FE3" w:rsidRDefault="00F32B60" w:rsidP="00F32B60">
            <w:pPr>
              <w:tabs>
                <w:tab w:val="left" w:pos="612"/>
              </w:tabs>
              <w:ind w:left="31" w:right="34" w:firstLine="3"/>
              <w:jc w:val="both"/>
              <w:rPr>
                <w:highlight w:val="white"/>
                <w:lang w:val="uk-UA"/>
              </w:rPr>
            </w:pPr>
            <w:r w:rsidRPr="004D2FE3">
              <w:rPr>
                <w:highlight w:val="white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E9255E" w:rsidRPr="004D2FE3" w:rsidTr="00F42ED4">
        <w:trPr>
          <w:trHeight w:val="310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E9255E" w:rsidP="00952BA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4D2FE3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E9255E" w:rsidRPr="004D2FE3" w:rsidTr="00F42ED4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E9255E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4D2FE3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55E" w:rsidRPr="004D2FE3" w:rsidRDefault="00E9255E" w:rsidP="00952BA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4D2FE3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B5579D" w:rsidRPr="004D2FE3" w:rsidTr="00F42E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579D" w:rsidRPr="004D2FE3" w:rsidRDefault="00B5579D" w:rsidP="00B5579D">
            <w:pPr>
              <w:spacing w:after="20"/>
              <w:ind w:firstLine="127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579D" w:rsidRPr="004D2FE3" w:rsidRDefault="00B5579D" w:rsidP="00B5579D">
            <w:pPr>
              <w:spacing w:after="20"/>
              <w:ind w:left="120"/>
              <w:rPr>
                <w:lang w:val="uk-UA"/>
              </w:rPr>
            </w:pPr>
            <w:r w:rsidRPr="004D2FE3">
              <w:rPr>
                <w:lang w:val="uk-UA"/>
              </w:rPr>
              <w:t>Знання законодавства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579D" w:rsidRPr="004D2FE3" w:rsidRDefault="00B5579D" w:rsidP="00B5579D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Знання:</w:t>
            </w:r>
          </w:p>
          <w:p w:rsidR="00B5579D" w:rsidRPr="004D2FE3" w:rsidRDefault="00B5579D" w:rsidP="00B5579D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Конституції України;</w:t>
            </w:r>
          </w:p>
          <w:p w:rsidR="00B5579D" w:rsidRPr="004D2FE3" w:rsidRDefault="00B5579D" w:rsidP="00B5579D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Закону України «Про державну службу»;</w:t>
            </w:r>
          </w:p>
          <w:p w:rsidR="00B5579D" w:rsidRPr="004D2FE3" w:rsidRDefault="00B5579D" w:rsidP="00B5579D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Закону України «Про запобігання корупції»</w:t>
            </w:r>
          </w:p>
          <w:p w:rsidR="00B5579D" w:rsidRPr="004D2FE3" w:rsidRDefault="00B5579D" w:rsidP="00B5579D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та іншого законодавства</w:t>
            </w:r>
          </w:p>
        </w:tc>
      </w:tr>
      <w:tr w:rsidR="00B5579D" w:rsidRPr="00F42ED4" w:rsidTr="00F42E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79D" w:rsidRPr="004D2FE3" w:rsidRDefault="00B5579D" w:rsidP="00B5579D">
            <w:pPr>
              <w:spacing w:after="20"/>
              <w:ind w:firstLine="127"/>
              <w:jc w:val="center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79D" w:rsidRPr="004D2FE3" w:rsidRDefault="00B5579D" w:rsidP="00B5579D">
            <w:pPr>
              <w:spacing w:after="20"/>
              <w:ind w:left="118"/>
              <w:rPr>
                <w:lang w:val="uk-UA"/>
              </w:rPr>
            </w:pPr>
            <w:r w:rsidRPr="004D2FE3">
              <w:rPr>
                <w:lang w:val="uk-UA"/>
              </w:rPr>
              <w:t>Знання законодавства у сфері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79D" w:rsidRPr="004D2FE3" w:rsidRDefault="00B5579D" w:rsidP="00B5579D">
            <w:pPr>
              <w:tabs>
                <w:tab w:val="left" w:pos="522"/>
              </w:tabs>
              <w:spacing w:after="20"/>
              <w:ind w:left="135" w:right="125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Знання:</w:t>
            </w:r>
          </w:p>
          <w:p w:rsidR="00B5579D" w:rsidRPr="004D2FE3" w:rsidRDefault="00B5579D" w:rsidP="00B5579D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Закону України «Про мобілізаційну підготовку та мобілізацію»; Закону України «Про оборону України»;</w:t>
            </w:r>
          </w:p>
          <w:p w:rsidR="00B5579D" w:rsidRPr="004D2FE3" w:rsidRDefault="00B5579D" w:rsidP="00B5579D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Закону України «Про військовий обов’язок і військову службу»; Закону України «Про державну таємницю»;</w:t>
            </w:r>
          </w:p>
          <w:p w:rsidR="00B5579D" w:rsidRPr="004D2FE3" w:rsidRDefault="00B5579D" w:rsidP="00B5579D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Постанови Кабінету Міністрів України від 27.04.2006  № 587 “Про затвердження Типового положення про мобілізаційний підрозділ органу державної влади, іншого державного органу”; Постанови Кабінету Міністрів України від 07.12.2016 № 921 «Про затвердження Порядку організації та ведення військового обліку призовників і військовозобов’язаних»;</w:t>
            </w:r>
          </w:p>
          <w:p w:rsidR="00B5579D" w:rsidRPr="004D2FE3" w:rsidRDefault="00B5579D" w:rsidP="00B5579D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lang w:val="uk-UA"/>
              </w:rPr>
            </w:pPr>
            <w:r w:rsidRPr="004D2FE3">
              <w:rPr>
                <w:lang w:val="uk-UA"/>
              </w:rPr>
              <w:t>Постанови Кабінету Міністрів України від 28.12.2000 № 1921 «Про затвердження Положення про військово-транспортний обов’язок».</w:t>
            </w:r>
          </w:p>
        </w:tc>
      </w:tr>
      <w:tr w:rsidR="00B5579D" w:rsidRPr="00F42ED4" w:rsidTr="00F42E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79D" w:rsidRPr="004D2FE3" w:rsidRDefault="00B5579D" w:rsidP="00B5579D">
            <w:pPr>
              <w:spacing w:after="20"/>
              <w:ind w:firstLine="127"/>
              <w:jc w:val="center"/>
              <w:rPr>
                <w:sz w:val="26"/>
                <w:szCs w:val="26"/>
                <w:lang w:val="uk-UA"/>
              </w:rPr>
            </w:pPr>
            <w:r w:rsidRPr="004D2FE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79D" w:rsidRPr="004D2FE3" w:rsidRDefault="00B5579D" w:rsidP="00B5579D">
            <w:pPr>
              <w:spacing w:after="20"/>
              <w:ind w:left="120"/>
              <w:rPr>
                <w:lang w:val="uk-UA"/>
              </w:rPr>
            </w:pPr>
            <w:r w:rsidRPr="004D2FE3">
              <w:rPr>
                <w:lang w:val="uk-UA"/>
              </w:rPr>
              <w:t>Знання системи управління мобілізаційною підготовкою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79D" w:rsidRPr="004D2FE3" w:rsidRDefault="00B5579D" w:rsidP="00B5579D">
            <w:pPr>
              <w:tabs>
                <w:tab w:val="left" w:pos="412"/>
              </w:tabs>
              <w:spacing w:after="20"/>
              <w:ind w:left="140" w:right="260" w:firstLine="285"/>
              <w:rPr>
                <w:lang w:val="uk-UA"/>
              </w:rPr>
            </w:pPr>
            <w:r w:rsidRPr="004D2FE3">
              <w:rPr>
                <w:lang w:val="uk-UA"/>
              </w:rPr>
              <w:t>Засади забезпечення регулювання мобілізаційної підготовки та мобілізації</w:t>
            </w:r>
          </w:p>
          <w:p w:rsidR="00B5579D" w:rsidRPr="004D2FE3" w:rsidRDefault="00B5579D" w:rsidP="00B5579D">
            <w:pPr>
              <w:tabs>
                <w:tab w:val="left" w:pos="412"/>
              </w:tabs>
              <w:spacing w:after="20"/>
              <w:ind w:left="140" w:right="260" w:firstLine="285"/>
              <w:rPr>
                <w:lang w:val="uk-UA"/>
              </w:rPr>
            </w:pPr>
            <w:r w:rsidRPr="004D2FE3">
              <w:rPr>
                <w:lang w:val="uk-UA"/>
              </w:rPr>
              <w:t>Інструменти планування та здійснення заходів мобілізаційної підготовки</w:t>
            </w:r>
          </w:p>
        </w:tc>
      </w:tr>
    </w:tbl>
    <w:p w:rsidR="00E9255E" w:rsidRPr="004D2FE3" w:rsidRDefault="00E9255E" w:rsidP="00E9255E">
      <w:pPr>
        <w:rPr>
          <w:lang w:val="uk-UA"/>
        </w:rPr>
      </w:pPr>
    </w:p>
    <w:p w:rsidR="00986785" w:rsidRPr="004D2FE3" w:rsidRDefault="00986785" w:rsidP="00E9255E">
      <w:pPr>
        <w:rPr>
          <w:lang w:val="uk-UA"/>
        </w:rPr>
      </w:pPr>
    </w:p>
    <w:sectPr w:rsidR="00986785" w:rsidRPr="004D2FE3" w:rsidSect="004D2FE3">
      <w:pgSz w:w="11906" w:h="16838"/>
      <w:pgMar w:top="23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5C8"/>
    <w:multiLevelType w:val="hybridMultilevel"/>
    <w:tmpl w:val="3F5C3B06"/>
    <w:lvl w:ilvl="0" w:tplc="65B683FE">
      <w:start w:val="1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3E05EA"/>
    <w:multiLevelType w:val="hybridMultilevel"/>
    <w:tmpl w:val="66204AC0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032BF"/>
    <w:multiLevelType w:val="hybridMultilevel"/>
    <w:tmpl w:val="EE282A9A"/>
    <w:lvl w:ilvl="0" w:tplc="28F46EBE">
      <w:start w:val="1"/>
      <w:numFmt w:val="bullet"/>
      <w:lvlText w:val="-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4" w15:restartNumberingAfterBreak="0">
    <w:nsid w:val="6B8C2D1E"/>
    <w:multiLevelType w:val="hybridMultilevel"/>
    <w:tmpl w:val="24D6933A"/>
    <w:lvl w:ilvl="0" w:tplc="2F123492">
      <w:start w:val="1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7C9A7845"/>
    <w:multiLevelType w:val="hybridMultilevel"/>
    <w:tmpl w:val="183AB14C"/>
    <w:lvl w:ilvl="0" w:tplc="67BAB40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7FC20C95"/>
    <w:multiLevelType w:val="hybridMultilevel"/>
    <w:tmpl w:val="FB185FCE"/>
    <w:lvl w:ilvl="0" w:tplc="098E072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1A"/>
    <w:rsid w:val="0002489B"/>
    <w:rsid w:val="004D2FE3"/>
    <w:rsid w:val="00641596"/>
    <w:rsid w:val="006B3928"/>
    <w:rsid w:val="00806EA3"/>
    <w:rsid w:val="00986785"/>
    <w:rsid w:val="00B5579D"/>
    <w:rsid w:val="00D11BD9"/>
    <w:rsid w:val="00E9255E"/>
    <w:rsid w:val="00F029D1"/>
    <w:rsid w:val="00F32B60"/>
    <w:rsid w:val="00F42ED4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F7E71-6263-4934-8AED-FB1C8A3C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5E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E9255E"/>
    <w:rPr>
      <w:color w:val="0000FF"/>
      <w:u w:val="single"/>
    </w:rPr>
  </w:style>
  <w:style w:type="paragraph" w:styleId="a5">
    <w:name w:val="Normal (Web)"/>
    <w:basedOn w:val="a"/>
    <w:unhideWhenUsed/>
    <w:rsid w:val="00806EA3"/>
    <w:pPr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rsid w:val="00641596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641596"/>
    <w:rPr>
      <w:rFonts w:ascii="Times New Roman" w:hAnsi="Times New Roman" w:cs="Times New Roman" w:hint="default"/>
    </w:rPr>
  </w:style>
  <w:style w:type="character" w:customStyle="1" w:styleId="a6">
    <w:name w:val="Другое_"/>
    <w:basedOn w:val="a0"/>
    <w:link w:val="a7"/>
    <w:rsid w:val="00F32B60"/>
  </w:style>
  <w:style w:type="paragraph" w:customStyle="1" w:styleId="a7">
    <w:name w:val="Другое"/>
    <w:basedOn w:val="a"/>
    <w:link w:val="a6"/>
    <w:rsid w:val="00F32B60"/>
    <w:pPr>
      <w:widowControl w:val="0"/>
      <w:ind w:firstLine="20"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12</cp:revision>
  <dcterms:created xsi:type="dcterms:W3CDTF">2022-09-20T15:08:00Z</dcterms:created>
  <dcterms:modified xsi:type="dcterms:W3CDTF">2022-09-20T15:48:00Z</dcterms:modified>
</cp:coreProperties>
</file>