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3C1689" w:rsidRDefault="003C1689" w:rsidP="00BE0B0A">
      <w:pPr>
        <w:jc w:val="center"/>
        <w:rPr>
          <w:b/>
          <w:sz w:val="28"/>
          <w:szCs w:val="28"/>
          <w:lang w:eastAsia="ru-RU"/>
        </w:rPr>
      </w:pPr>
      <w:bookmarkStart w:id="0" w:name="n195"/>
      <w:bookmarkStart w:id="1" w:name="_GoBack"/>
      <w:bookmarkEnd w:id="0"/>
      <w:bookmarkEnd w:id="1"/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0B0A" w:rsidRPr="009B4A26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9B4A26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9B4A26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2" w:name="n196"/>
      <w:bookmarkEnd w:id="2"/>
      <w:r w:rsidRPr="009B4A26">
        <w:rPr>
          <w:b/>
          <w:sz w:val="28"/>
          <w:szCs w:val="28"/>
          <w:lang w:val="uk-UA" w:eastAsia="ru-RU"/>
        </w:rPr>
        <w:t xml:space="preserve">до вакантної посади </w:t>
      </w:r>
      <w:r w:rsidR="00D814FC" w:rsidRPr="009B4A26">
        <w:rPr>
          <w:b/>
          <w:sz w:val="28"/>
          <w:szCs w:val="28"/>
          <w:lang w:val="uk-UA" w:eastAsia="ru-RU"/>
        </w:rPr>
        <w:t>державного реєстратора відділу з питань державної реєстрації юридичних осіб та фізичних осіб – підприємців</w:t>
      </w:r>
      <w:r w:rsidR="009F7A99" w:rsidRPr="009B4A26">
        <w:rPr>
          <w:b/>
          <w:bCs/>
          <w:sz w:val="28"/>
          <w:szCs w:val="28"/>
          <w:lang w:val="uk-UA"/>
        </w:rPr>
        <w:t xml:space="preserve"> </w:t>
      </w:r>
      <w:r w:rsidRPr="009B4A26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BE0B0A" w:rsidRPr="009B4A26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9B4A26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9B4A26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532A08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9B4A26" w:rsidRDefault="00B4062D" w:rsidP="00B4062D">
            <w:pPr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7A99" w:rsidRPr="009B4A26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прийом документів, поданих для державної реєстрації</w:t>
            </w:r>
            <w:r w:rsidR="009F7A99"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F7A99" w:rsidRPr="009B4A26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перевірка наявності у Єдиному державному реєстрі заборони вчинення реєстраційних дій</w:t>
            </w:r>
            <w:r w:rsidR="009F7A99" w:rsidRPr="009B4A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9B4A26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hAnsi="Times New Roman" w:cs="Times New Roman"/>
                <w:sz w:val="26"/>
                <w:szCs w:val="26"/>
              </w:rPr>
              <w:t>перевірка документів на наявність підстав для відмови у державній реєстрації</w:t>
            </w:r>
            <w:r w:rsidR="009F7A99" w:rsidRPr="009B4A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7A99" w:rsidRPr="009B4A26" w:rsidRDefault="00D814FC" w:rsidP="009F7A99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hAnsi="Times New Roman" w:cs="Times New Roman"/>
                <w:sz w:val="26"/>
                <w:szCs w:val="26"/>
              </w:rPr>
              <w:t>проведення реєстраційних дій (у тому числі з урахуванням пр</w:t>
            </w:r>
            <w:r w:rsidR="0087462C" w:rsidRPr="009B4A2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B4A26">
              <w:rPr>
                <w:rFonts w:ascii="Times New Roman" w:hAnsi="Times New Roman" w:cs="Times New Roman"/>
                <w:sz w:val="26"/>
                <w:szCs w:val="26"/>
              </w:rPr>
              <w:t xml:space="preserve">нципу мовчазної згоди) за відсутності підстав для відмови у державній реєстрації шляхом </w:t>
            </w:r>
            <w:r w:rsidR="0087462C" w:rsidRPr="009B4A26">
              <w:rPr>
                <w:rFonts w:ascii="Times New Roman" w:hAnsi="Times New Roman" w:cs="Times New Roman"/>
                <w:sz w:val="26"/>
                <w:szCs w:val="26"/>
              </w:rPr>
              <w:t xml:space="preserve">внесення запису до </w:t>
            </w:r>
            <w:r w:rsidR="0087462C"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</w:t>
            </w:r>
            <w:r w:rsidR="009F7A99" w:rsidRPr="009B4A2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4062D" w:rsidRPr="009B4A26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hAnsi="Times New Roman" w:cs="Times New Roman"/>
                <w:sz w:val="26"/>
                <w:szCs w:val="26"/>
              </w:rPr>
              <w:t xml:space="preserve">ведення </w:t>
            </w: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Єдиного державного реєстру та надання відомостей з нього;</w:t>
            </w:r>
          </w:p>
          <w:p w:rsidR="00601847" w:rsidRPr="009B4A26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ведення реєстраційних справ;</w:t>
            </w:r>
          </w:p>
          <w:p w:rsidR="00601847" w:rsidRPr="009B4A26" w:rsidRDefault="00601847" w:rsidP="00601847">
            <w:pPr>
              <w:pStyle w:val="a3"/>
              <w:numPr>
                <w:ilvl w:val="0"/>
                <w:numId w:val="3"/>
              </w:numPr>
              <w:tabs>
                <w:tab w:val="left" w:pos="470"/>
              </w:tabs>
              <w:spacing w:after="60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>здійснення інших повноважень, передбачених Законом України</w:t>
            </w:r>
            <w:r w:rsidR="002528CB" w:rsidRPr="009B4A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«Про державну реєстрацію </w:t>
            </w:r>
            <w:r w:rsidR="002528CB" w:rsidRPr="009B4A26">
              <w:rPr>
                <w:rFonts w:ascii="Times New Roman" w:hAnsi="Times New Roman" w:cs="Times New Roman"/>
                <w:sz w:val="26"/>
                <w:szCs w:val="26"/>
              </w:rPr>
              <w:t>юридичних осіб та фізичних осіб – підприємців та громадських формувань» та іншими нормативно – правовими актами, прийнятими відповідно до цього Закону.</w:t>
            </w:r>
          </w:p>
        </w:tc>
      </w:tr>
      <w:tr w:rsidR="00AE55DF" w:rsidRPr="00532A08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Посадовий оклад – 5600,00 грн.</w:t>
            </w:r>
          </w:p>
          <w:p w:rsidR="00AE55DF" w:rsidRPr="009B4A26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 w:rsidRPr="009B4A26">
              <w:rPr>
                <w:sz w:val="26"/>
                <w:szCs w:val="26"/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9B4A26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надбавка до посадового окладу за ранг відповідно</w:t>
            </w:r>
            <w:r w:rsidRPr="009B4A26">
              <w:rPr>
                <w:sz w:val="26"/>
                <w:szCs w:val="26"/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532A08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ind w:left="128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532A08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C0311C" w:rsidRPr="009B4A26" w:rsidRDefault="00C0311C" w:rsidP="00AE55DF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9B4A26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Прядко Олена Юріївна,</w:t>
            </w:r>
          </w:p>
          <w:p w:rsidR="00AE55DF" w:rsidRPr="009B4A26" w:rsidRDefault="00AE55DF" w:rsidP="00AE55DF">
            <w:pPr>
              <w:ind w:left="57"/>
              <w:rPr>
                <w:sz w:val="26"/>
                <w:szCs w:val="26"/>
                <w:lang w:val="uk-UA" w:eastAsia="ru-RU"/>
              </w:rPr>
            </w:pPr>
            <w:r w:rsidRPr="009B4A26">
              <w:rPr>
                <w:sz w:val="26"/>
                <w:szCs w:val="26"/>
                <w:lang w:val="uk-UA" w:eastAsia="ru-RU"/>
              </w:rPr>
              <w:t>т. (044)425 44 67</w:t>
            </w:r>
          </w:p>
          <w:p w:rsidR="00AE55DF" w:rsidRPr="009B4A26" w:rsidRDefault="004C0D46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1C0DF3" w:rsidRPr="009B4A26">
                <w:rPr>
                  <w:rStyle w:val="a4"/>
                  <w:sz w:val="26"/>
                  <w:szCs w:val="26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9B4A26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B4A26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532A08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9B4A26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9B4A26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9B4A26" w:rsidRDefault="00BA646E" w:rsidP="00EC564F">
            <w:pPr>
              <w:ind w:left="123" w:right="133"/>
              <w:jc w:val="both"/>
              <w:rPr>
                <w:rFonts w:eastAsia="Calibri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вища, </w:t>
            </w:r>
            <w:r w:rsidRPr="009B4A26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</w:t>
            </w:r>
            <w:r w:rsidR="000B5E9E"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бакалавра, молодшого бакалавра</w:t>
            </w:r>
            <w:r w:rsidR="00146BCB" w:rsidRPr="009B4A26">
              <w:rPr>
                <w:sz w:val="26"/>
                <w:szCs w:val="26"/>
                <w:lang w:val="uk-UA"/>
              </w:rPr>
              <w:t xml:space="preserve"> за напрямом п</w:t>
            </w:r>
            <w:r w:rsidR="0062774C" w:rsidRPr="009B4A26">
              <w:rPr>
                <w:sz w:val="26"/>
                <w:szCs w:val="26"/>
                <w:lang w:val="uk-UA"/>
              </w:rPr>
              <w:t>ідготовки правознавство</w:t>
            </w:r>
            <w:r w:rsidRPr="009B4A26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9B4A26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9B4A26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9B4A26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9B4A26" w:rsidRDefault="00BA646E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досвід роботи </w:t>
            </w:r>
            <w:r w:rsidR="00DD5B03" w:rsidRPr="009B4A26">
              <w:rPr>
                <w:sz w:val="26"/>
                <w:szCs w:val="26"/>
                <w:lang w:val="uk-UA"/>
              </w:rPr>
              <w:t xml:space="preserve">не </w:t>
            </w:r>
            <w:r w:rsidR="000B5E9E" w:rsidRPr="009B4A26">
              <w:rPr>
                <w:sz w:val="26"/>
                <w:szCs w:val="26"/>
                <w:lang w:val="uk-UA"/>
              </w:rPr>
              <w:t>потребує</w:t>
            </w:r>
          </w:p>
        </w:tc>
      </w:tr>
      <w:tr w:rsidR="00BA646E" w:rsidRPr="009B4A26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9B4A26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9B4A26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9B4A26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9B4A26" w:rsidRDefault="00BA646E" w:rsidP="00946ADD">
            <w:pPr>
              <w:pStyle w:val="rvps14"/>
              <w:ind w:left="123" w:right="133"/>
              <w:jc w:val="both"/>
              <w:rPr>
                <w:sz w:val="26"/>
                <w:szCs w:val="26"/>
              </w:rPr>
            </w:pPr>
            <w:r w:rsidRPr="009B4A26">
              <w:rPr>
                <w:rStyle w:val="rvts0"/>
                <w:sz w:val="26"/>
                <w:szCs w:val="26"/>
              </w:rPr>
              <w:t>вільне володіння державною мовою</w:t>
            </w:r>
          </w:p>
        </w:tc>
      </w:tr>
      <w:tr w:rsidR="00CB1B64" w:rsidRPr="009B4A26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9B4A26" w:rsidRDefault="004C0D46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9B4A2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9B4A26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9B4A26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D5B03" w:rsidRPr="009B4A26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5B03" w:rsidRPr="009B4A26" w:rsidRDefault="00DD5B03" w:rsidP="00DD5B03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DD5B03">
            <w:pPr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здатність до чіткого бачення результату діяльності; </w:t>
            </w:r>
          </w:p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вміння фокусувати зусилля для досягнення результату діяльності;</w:t>
            </w:r>
          </w:p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- вміння запобігати та ефективно долати перешкоди;</w:t>
            </w:r>
          </w:p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стійкість до стресу</w:t>
            </w:r>
          </w:p>
        </w:tc>
      </w:tr>
      <w:tr w:rsidR="00DD5B03" w:rsidRPr="00532A08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DD5B03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DD5B03">
            <w:pPr>
              <w:ind w:left="11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DD5B03" w:rsidRPr="009B4A26" w:rsidRDefault="00DD5B03" w:rsidP="00DD5B03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highlight w:val="white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671BF9" w:rsidRPr="00532A08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BF9" w:rsidRPr="009B4A26" w:rsidRDefault="00671BF9" w:rsidP="00DD5B03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1BF9" w:rsidRPr="009B4A26" w:rsidRDefault="00FF320D" w:rsidP="00FF320D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20D" w:rsidRPr="009B4A26" w:rsidRDefault="00FF320D" w:rsidP="00FF32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420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FF320D" w:rsidRPr="009B4A26" w:rsidRDefault="00FF320D" w:rsidP="00FF320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"/>
                <w:tab w:val="left" w:pos="271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здатність до самомотивації (самоуправління);</w:t>
            </w:r>
          </w:p>
          <w:p w:rsidR="00671BF9" w:rsidRPr="009B4A26" w:rsidRDefault="00FF320D" w:rsidP="00FF320D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DD5B03" w:rsidRPr="00532A08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671BF9" w:rsidP="00DD5B03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</w:t>
            </w:r>
            <w:r w:rsidR="00DD5B03" w:rsidRPr="009B4A26">
              <w:rPr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FF320D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5B03" w:rsidRPr="009B4A26" w:rsidRDefault="00DD5B03" w:rsidP="00FF320D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DD5B03" w:rsidRPr="009B4A26" w:rsidRDefault="00DD5B03" w:rsidP="00FF320D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DD5B03" w:rsidRPr="009B4A26" w:rsidRDefault="00DD5B03" w:rsidP="00FF320D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DD5B03" w:rsidRPr="009B4A26" w:rsidRDefault="00DD5B03" w:rsidP="00FF320D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DD5B03" w:rsidRPr="009B4A26" w:rsidRDefault="00DD5B03" w:rsidP="00FF320D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DD5B03" w:rsidRPr="009B4A26" w:rsidRDefault="00DD5B03" w:rsidP="00FF320D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33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B4A2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CB1B64" w:rsidRPr="009B4A26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9B4A26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9B4A26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9B4A26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9B4A2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9B4A26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9B4A2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9B4A26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9B4A26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9B4A26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9B4A26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9B4A26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Знання:</w:t>
            </w:r>
          </w:p>
          <w:p w:rsidR="00CB1B64" w:rsidRPr="009B4A26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CB1B64" w:rsidRPr="009B4A26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CB1B64" w:rsidRPr="009B4A26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CB1B64" w:rsidRPr="009B4A26" w:rsidRDefault="00CB1B64" w:rsidP="00CB1B64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CB1B64" w:rsidRPr="00532A08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9B4A26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9B4A26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9B4A26" w:rsidRDefault="00CB1B64" w:rsidP="00D277F0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</w:t>
            </w:r>
            <w:r w:rsidR="009B4A26" w:rsidRPr="009B4A26">
              <w:rPr>
                <w:sz w:val="26"/>
                <w:szCs w:val="26"/>
                <w:lang w:val="uk-UA"/>
              </w:rPr>
              <w:t xml:space="preserve"> Законів України</w:t>
            </w:r>
            <w:r w:rsidRPr="009B4A26">
              <w:rPr>
                <w:sz w:val="26"/>
                <w:szCs w:val="26"/>
                <w:lang w:val="uk-UA"/>
              </w:rPr>
              <w:t>:</w:t>
            </w:r>
          </w:p>
          <w:p w:rsidR="009B4A26" w:rsidRPr="009B4A26" w:rsidRDefault="009B4A26" w:rsidP="00D277F0">
            <w:pPr>
              <w:tabs>
                <w:tab w:val="left" w:pos="123"/>
                <w:tab w:val="left" w:pos="52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місцеві державні адміністрації»;</w:t>
            </w:r>
          </w:p>
          <w:p w:rsidR="00FE0C4C" w:rsidRPr="009B4A26" w:rsidRDefault="00FE0C4C" w:rsidP="00D277F0">
            <w:pPr>
              <w:tabs>
                <w:tab w:val="left" w:pos="123"/>
                <w:tab w:val="left" w:pos="52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звернення громадян»;</w:t>
            </w:r>
          </w:p>
          <w:p w:rsidR="00FE0C4C" w:rsidRPr="009B4A26" w:rsidRDefault="00FE0C4C" w:rsidP="00D277F0">
            <w:pPr>
              <w:tabs>
                <w:tab w:val="left" w:pos="123"/>
                <w:tab w:val="left" w:pos="52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lastRenderedPageBreak/>
              <w:t xml:space="preserve"> «Про доступ до публічної інформації»;</w:t>
            </w:r>
          </w:p>
          <w:p w:rsidR="00FE0C4C" w:rsidRPr="009B4A26" w:rsidRDefault="009B4A26" w:rsidP="00D277F0">
            <w:pPr>
              <w:tabs>
                <w:tab w:val="left" w:pos="123"/>
                <w:tab w:val="left" w:pos="412"/>
              </w:tabs>
              <w:spacing w:after="20"/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 xml:space="preserve"> «Про захист персональних даних</w:t>
            </w:r>
            <w:r w:rsidR="00FE0C4C" w:rsidRPr="009B4A26">
              <w:rPr>
                <w:sz w:val="26"/>
                <w:szCs w:val="26"/>
                <w:lang w:val="uk-UA"/>
              </w:rPr>
              <w:t>»;</w:t>
            </w:r>
          </w:p>
          <w:p w:rsidR="00CB1B64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«Про державну реєстрацію юридичних осіб та фізичних осіб – підприємців та громадських формувань»;</w:t>
            </w:r>
          </w:p>
          <w:p w:rsidR="009B4A26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«Про товариства з обмежено та додатковою відповідальністю»;</w:t>
            </w:r>
          </w:p>
          <w:p w:rsidR="009B4A26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«про акціонерні товариства»;</w:t>
            </w:r>
          </w:p>
          <w:p w:rsidR="009B4A26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«Про електронні документ</w:t>
            </w:r>
            <w:r w:rsidR="003B40DC">
              <w:rPr>
                <w:color w:val="000000" w:themeColor="text1"/>
                <w:sz w:val="26"/>
                <w:szCs w:val="26"/>
                <w:lang w:val="uk-UA"/>
              </w:rPr>
              <w:t>и та електронний документообіг».</w:t>
            </w:r>
          </w:p>
          <w:p w:rsidR="009B4A26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Цивільний кодекс України;</w:t>
            </w:r>
          </w:p>
          <w:p w:rsidR="009B4A26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Господарський кодекс України;</w:t>
            </w:r>
          </w:p>
          <w:p w:rsidR="009B4A26" w:rsidRPr="009B4A26" w:rsidRDefault="009B4A26" w:rsidP="00D277F0">
            <w:pPr>
              <w:tabs>
                <w:tab w:val="left" w:pos="123"/>
              </w:tabs>
              <w:ind w:left="123" w:right="125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9B4A26">
              <w:rPr>
                <w:color w:val="000000" w:themeColor="text1"/>
                <w:sz w:val="26"/>
                <w:szCs w:val="26"/>
                <w:lang w:val="uk-UA"/>
              </w:rPr>
              <w:t>накази Міністерства юстиції України, що регулюють відносини, що виникають у сфері державної реєстрації.</w:t>
            </w:r>
          </w:p>
        </w:tc>
      </w:tr>
      <w:tr w:rsidR="00FE0C4C" w:rsidRPr="00532A08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C4C" w:rsidRPr="009B4A26" w:rsidRDefault="00FE0C4C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C4C" w:rsidRPr="009B4A26" w:rsidRDefault="00777566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0C4C" w:rsidRPr="009B4A26" w:rsidRDefault="00FE0C4C" w:rsidP="00FE0C4C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uk-UA"/>
              </w:rPr>
            </w:pPr>
            <w:r w:rsidRPr="009B4A26">
              <w:rPr>
                <w:sz w:val="26"/>
                <w:szCs w:val="26"/>
                <w:lang w:val="uk-UA"/>
              </w:rPr>
              <w:t>Складові</w:t>
            </w:r>
            <w:r w:rsidR="003C1689">
              <w:rPr>
                <w:sz w:val="26"/>
                <w:szCs w:val="26"/>
                <w:lang w:val="uk-UA"/>
              </w:rPr>
              <w:t xml:space="preserve"> політики інформаційної безпеки.</w:t>
            </w:r>
            <w:r w:rsidRPr="009B4A26">
              <w:rPr>
                <w:sz w:val="26"/>
                <w:szCs w:val="26"/>
                <w:lang w:val="uk-UA"/>
              </w:rPr>
              <w:t xml:space="preserve"> Забезпечення функціонування комплексної системи захисту інформації</w:t>
            </w:r>
          </w:p>
        </w:tc>
      </w:tr>
      <w:tr w:rsidR="00AF64B8" w:rsidRPr="00532A08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B8" w:rsidRPr="009B4A26" w:rsidRDefault="00AF64B8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9B4A26"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B8" w:rsidRPr="00DC7270" w:rsidRDefault="00DC7270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C7270">
              <w:rPr>
                <w:sz w:val="26"/>
                <w:szCs w:val="26"/>
                <w:lang w:val="uk-UA"/>
              </w:rPr>
              <w:t>Спеціальний 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F64B8" w:rsidRPr="00B43C75" w:rsidRDefault="00B43C75" w:rsidP="00FE0C4C">
            <w:pPr>
              <w:tabs>
                <w:tab w:val="left" w:pos="123"/>
              </w:tabs>
              <w:ind w:left="123" w:right="125"/>
              <w:jc w:val="both"/>
              <w:rPr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С</w:t>
            </w:r>
            <w:r w:rsidRPr="00B43C75">
              <w:rPr>
                <w:color w:val="000000" w:themeColor="text1"/>
                <w:sz w:val="26"/>
                <w:szCs w:val="26"/>
                <w:lang w:val="uk-UA"/>
              </w:rPr>
              <w:t>таж роботи у сфері права не менше трьох років або на посаді державного реєстратора чи на іншій посаді, що передбачає виконання функцій державного реєстратора не менше одного року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:rsidR="00BE0B0A" w:rsidRPr="009B4A26" w:rsidRDefault="00BE0B0A" w:rsidP="00BE0B0A">
      <w:pPr>
        <w:rPr>
          <w:lang w:val="uk-UA"/>
        </w:rPr>
      </w:pPr>
    </w:p>
    <w:p w:rsidR="00BE0B0A" w:rsidRPr="009B4A26" w:rsidRDefault="00BE0B0A" w:rsidP="00BE0B0A">
      <w:pPr>
        <w:rPr>
          <w:lang w:val="uk-UA"/>
        </w:rPr>
      </w:pPr>
    </w:p>
    <w:p w:rsidR="00986785" w:rsidRPr="009B4A26" w:rsidRDefault="00986785">
      <w:pPr>
        <w:rPr>
          <w:lang w:val="uk-UA"/>
        </w:rPr>
      </w:pPr>
    </w:p>
    <w:sectPr w:rsidR="00986785" w:rsidRPr="009B4A26" w:rsidSect="00AE55DF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46BCB"/>
    <w:rsid w:val="001B3F92"/>
    <w:rsid w:val="001C0DF3"/>
    <w:rsid w:val="001E61AB"/>
    <w:rsid w:val="002528CB"/>
    <w:rsid w:val="002760D7"/>
    <w:rsid w:val="00320810"/>
    <w:rsid w:val="003B40DC"/>
    <w:rsid w:val="003C1689"/>
    <w:rsid w:val="004665D5"/>
    <w:rsid w:val="004C0D46"/>
    <w:rsid w:val="00532A08"/>
    <w:rsid w:val="00547935"/>
    <w:rsid w:val="00601847"/>
    <w:rsid w:val="0062774C"/>
    <w:rsid w:val="00671BF9"/>
    <w:rsid w:val="006D63E4"/>
    <w:rsid w:val="00777566"/>
    <w:rsid w:val="007A4C27"/>
    <w:rsid w:val="0081592B"/>
    <w:rsid w:val="0087462C"/>
    <w:rsid w:val="008A4716"/>
    <w:rsid w:val="00912BA5"/>
    <w:rsid w:val="00946ADD"/>
    <w:rsid w:val="00986785"/>
    <w:rsid w:val="009B4A26"/>
    <w:rsid w:val="009F382B"/>
    <w:rsid w:val="009F7A99"/>
    <w:rsid w:val="00AD7AA3"/>
    <w:rsid w:val="00AE55DF"/>
    <w:rsid w:val="00AF64B8"/>
    <w:rsid w:val="00B0643A"/>
    <w:rsid w:val="00B156A1"/>
    <w:rsid w:val="00B4062D"/>
    <w:rsid w:val="00B43C75"/>
    <w:rsid w:val="00BA646E"/>
    <w:rsid w:val="00BE0B0A"/>
    <w:rsid w:val="00BF772B"/>
    <w:rsid w:val="00C0311C"/>
    <w:rsid w:val="00CB1B64"/>
    <w:rsid w:val="00D277F0"/>
    <w:rsid w:val="00D814FC"/>
    <w:rsid w:val="00DC7270"/>
    <w:rsid w:val="00DD5B03"/>
    <w:rsid w:val="00E22DF1"/>
    <w:rsid w:val="00EA1053"/>
    <w:rsid w:val="00EC564F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47</cp:revision>
  <dcterms:created xsi:type="dcterms:W3CDTF">2022-09-20T15:07:00Z</dcterms:created>
  <dcterms:modified xsi:type="dcterms:W3CDTF">2023-05-16T05:18:00Z</dcterms:modified>
</cp:coreProperties>
</file>