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BB3" w:rsidRDefault="00B11BB3" w:rsidP="00B11BB3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uk-UA"/>
        </w:rPr>
      </w:pPr>
      <w:r>
        <w:rPr>
          <w:rFonts w:ascii="Times New Roman" w:hAnsi="Times New Roman" w:cs="Times New Roman"/>
          <w:b/>
          <w:sz w:val="30"/>
          <w:szCs w:val="30"/>
          <w:lang w:val="uk-UA"/>
        </w:rPr>
        <w:t>Кандидати, які допущені до співбесіди</w:t>
      </w:r>
      <w:r w:rsidRPr="002927F6">
        <w:rPr>
          <w:rFonts w:ascii="Times New Roman" w:hAnsi="Times New Roman" w:cs="Times New Roman"/>
          <w:b/>
          <w:sz w:val="30"/>
          <w:szCs w:val="30"/>
          <w:lang w:val="uk-UA"/>
        </w:rPr>
        <w:t xml:space="preserve"> </w:t>
      </w:r>
      <w:r>
        <w:rPr>
          <w:rFonts w:ascii="Times New Roman" w:hAnsi="Times New Roman" w:cs="Times New Roman"/>
          <w:b/>
          <w:sz w:val="30"/>
          <w:szCs w:val="30"/>
          <w:lang w:val="uk-UA"/>
        </w:rPr>
        <w:t xml:space="preserve">для участі у </w:t>
      </w:r>
      <w:r w:rsidR="007E7366">
        <w:rPr>
          <w:rFonts w:ascii="Times New Roman" w:hAnsi="Times New Roman" w:cs="Times New Roman"/>
          <w:b/>
          <w:sz w:val="30"/>
          <w:szCs w:val="30"/>
          <w:lang w:val="uk-UA"/>
        </w:rPr>
        <w:t>до</w:t>
      </w:r>
      <w:r>
        <w:rPr>
          <w:rFonts w:ascii="Times New Roman" w:hAnsi="Times New Roman" w:cs="Times New Roman"/>
          <w:b/>
          <w:sz w:val="30"/>
          <w:szCs w:val="30"/>
          <w:lang w:val="uk-UA"/>
        </w:rPr>
        <w:t xml:space="preserve">борі </w:t>
      </w:r>
      <w:r w:rsidRPr="002927F6">
        <w:rPr>
          <w:rFonts w:ascii="Times New Roman" w:hAnsi="Times New Roman" w:cs="Times New Roman"/>
          <w:b/>
          <w:sz w:val="30"/>
          <w:szCs w:val="30"/>
          <w:lang w:val="uk-UA"/>
        </w:rPr>
        <w:t>на зайняття вакантн</w:t>
      </w:r>
      <w:r w:rsidR="007E7366">
        <w:rPr>
          <w:rFonts w:ascii="Times New Roman" w:hAnsi="Times New Roman" w:cs="Times New Roman"/>
          <w:b/>
          <w:sz w:val="30"/>
          <w:szCs w:val="30"/>
          <w:lang w:val="uk-UA"/>
        </w:rPr>
        <w:t>ої</w:t>
      </w:r>
      <w:r w:rsidRPr="002927F6">
        <w:rPr>
          <w:rFonts w:ascii="Times New Roman" w:hAnsi="Times New Roman" w:cs="Times New Roman"/>
          <w:b/>
          <w:sz w:val="30"/>
          <w:szCs w:val="30"/>
          <w:lang w:val="uk-UA"/>
        </w:rPr>
        <w:t xml:space="preserve"> посад</w:t>
      </w:r>
      <w:r w:rsidR="007E7366">
        <w:rPr>
          <w:rFonts w:ascii="Times New Roman" w:hAnsi="Times New Roman" w:cs="Times New Roman"/>
          <w:b/>
          <w:sz w:val="30"/>
          <w:szCs w:val="30"/>
          <w:lang w:val="uk-UA"/>
        </w:rPr>
        <w:t>и</w:t>
      </w:r>
      <w:r w:rsidRPr="002927F6">
        <w:rPr>
          <w:rFonts w:ascii="Times New Roman" w:hAnsi="Times New Roman" w:cs="Times New Roman"/>
          <w:b/>
          <w:sz w:val="30"/>
          <w:szCs w:val="30"/>
          <w:lang w:val="uk-UA"/>
        </w:rPr>
        <w:t xml:space="preserve"> державної служби Подільської районної в місті Києві держав</w:t>
      </w:r>
      <w:r>
        <w:rPr>
          <w:rFonts w:ascii="Times New Roman" w:hAnsi="Times New Roman" w:cs="Times New Roman"/>
          <w:b/>
          <w:sz w:val="30"/>
          <w:szCs w:val="30"/>
          <w:lang w:val="uk-UA"/>
        </w:rPr>
        <w:t>ної адміністрації категорії «</w:t>
      </w:r>
      <w:r w:rsidR="009059AC">
        <w:rPr>
          <w:rFonts w:ascii="Times New Roman" w:hAnsi="Times New Roman" w:cs="Times New Roman"/>
          <w:b/>
          <w:sz w:val="30"/>
          <w:szCs w:val="30"/>
          <w:lang w:val="uk-UA"/>
        </w:rPr>
        <w:t>В</w:t>
      </w:r>
      <w:r>
        <w:rPr>
          <w:rFonts w:ascii="Times New Roman" w:hAnsi="Times New Roman" w:cs="Times New Roman"/>
          <w:b/>
          <w:sz w:val="30"/>
          <w:szCs w:val="30"/>
          <w:lang w:val="uk-UA"/>
        </w:rPr>
        <w:t>»</w:t>
      </w:r>
    </w:p>
    <w:p w:rsidR="00B11BB3" w:rsidRDefault="00B11BB3" w:rsidP="00B11BB3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uk-UA"/>
        </w:rPr>
      </w:pPr>
      <w:r w:rsidRPr="002927F6">
        <w:rPr>
          <w:rFonts w:ascii="Times New Roman" w:hAnsi="Times New Roman" w:cs="Times New Roman"/>
          <w:b/>
          <w:sz w:val="30"/>
          <w:szCs w:val="30"/>
          <w:lang w:val="uk-UA"/>
        </w:rPr>
        <w:t>в період дії воєнного стану</w:t>
      </w:r>
    </w:p>
    <w:p w:rsidR="00E24D04" w:rsidRDefault="00E24D04" w:rsidP="002927F6">
      <w:pPr>
        <w:spacing w:after="0" w:line="240" w:lineRule="auto"/>
        <w:rPr>
          <w:rFonts w:ascii="Times New Roman" w:hAnsi="Times New Roman" w:cs="Times New Roman"/>
          <w:sz w:val="30"/>
          <w:szCs w:val="30"/>
          <w:lang w:val="uk-UA"/>
        </w:rPr>
      </w:pPr>
    </w:p>
    <w:tbl>
      <w:tblPr>
        <w:tblStyle w:val="a3"/>
        <w:tblW w:w="10065" w:type="dxa"/>
        <w:tblInd w:w="-431" w:type="dxa"/>
        <w:tblLook w:val="04A0" w:firstRow="1" w:lastRow="0" w:firstColumn="1" w:lastColumn="0" w:noHBand="0" w:noVBand="1"/>
      </w:tblPr>
      <w:tblGrid>
        <w:gridCol w:w="710"/>
        <w:gridCol w:w="3704"/>
        <w:gridCol w:w="1982"/>
        <w:gridCol w:w="3669"/>
      </w:tblGrid>
      <w:tr w:rsidR="002D48F8" w:rsidTr="007E0BCF">
        <w:tc>
          <w:tcPr>
            <w:tcW w:w="710" w:type="dxa"/>
          </w:tcPr>
          <w:p w:rsidR="002D48F8" w:rsidRDefault="002D48F8" w:rsidP="007E0BCF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  <w:lang w:val="uk-UA"/>
              </w:rPr>
              <w:t>№</w:t>
            </w:r>
          </w:p>
          <w:p w:rsidR="002D48F8" w:rsidRPr="002927F6" w:rsidRDefault="002D48F8" w:rsidP="007E0BCF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  <w:lang w:val="uk-UA"/>
              </w:rPr>
              <w:t>з/п</w:t>
            </w:r>
          </w:p>
        </w:tc>
        <w:tc>
          <w:tcPr>
            <w:tcW w:w="3704" w:type="dxa"/>
          </w:tcPr>
          <w:p w:rsidR="002D48F8" w:rsidRPr="002927F6" w:rsidRDefault="002D48F8" w:rsidP="007E0BCF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  <w:lang w:val="uk-UA"/>
              </w:rPr>
              <w:t>П.І.Б.</w:t>
            </w:r>
          </w:p>
        </w:tc>
        <w:tc>
          <w:tcPr>
            <w:tcW w:w="1982" w:type="dxa"/>
          </w:tcPr>
          <w:p w:rsidR="002D48F8" w:rsidRPr="002927F6" w:rsidRDefault="002D48F8" w:rsidP="007E0BCF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  <w:lang w:val="uk-UA"/>
              </w:rPr>
              <w:t>Дата та час співбесіди</w:t>
            </w:r>
          </w:p>
        </w:tc>
        <w:tc>
          <w:tcPr>
            <w:tcW w:w="3669" w:type="dxa"/>
          </w:tcPr>
          <w:p w:rsidR="002D48F8" w:rsidRPr="002927F6" w:rsidRDefault="002D48F8" w:rsidP="007E0BCF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  <w:lang w:val="uk-UA"/>
              </w:rPr>
              <w:t>Адреса проведення співбесіди</w:t>
            </w:r>
          </w:p>
        </w:tc>
      </w:tr>
      <w:tr w:rsidR="001C5541" w:rsidTr="007E0BCF">
        <w:tc>
          <w:tcPr>
            <w:tcW w:w="10065" w:type="dxa"/>
            <w:gridSpan w:val="4"/>
          </w:tcPr>
          <w:p w:rsidR="007E7366" w:rsidRPr="007E7366" w:rsidRDefault="007E7366" w:rsidP="001C5541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  <w:lang w:val="uk-UA"/>
              </w:rPr>
            </w:pPr>
          </w:p>
          <w:p w:rsidR="00DA7C59" w:rsidRDefault="001C5541" w:rsidP="001C55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Головний спеціаліст </w:t>
            </w:r>
            <w:r w:rsidRPr="001C6616">
              <w:rPr>
                <w:rFonts w:ascii="Times New Roman" w:hAnsi="Times New Roman" w:cs="Times New Roman"/>
                <w:b/>
                <w:sz w:val="30"/>
                <w:szCs w:val="30"/>
                <w:lang w:val="uk-UA"/>
              </w:rPr>
              <w:t xml:space="preserve">відділу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організаційно – аналітичного забезпечення</w:t>
            </w:r>
          </w:p>
          <w:p w:rsidR="007E7366" w:rsidRDefault="00DA7C59" w:rsidP="001C55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(</w:t>
            </w:r>
            <w:r w:rsidRPr="00E853A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 період відпустки для догляду за дитиною основного працівника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)</w:t>
            </w:r>
          </w:p>
          <w:p w:rsidR="001C5541" w:rsidRPr="007E7366" w:rsidRDefault="001C5541" w:rsidP="001C5541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:rsidR="001C5541" w:rsidTr="007E0BCF">
        <w:tc>
          <w:tcPr>
            <w:tcW w:w="710" w:type="dxa"/>
          </w:tcPr>
          <w:p w:rsidR="001C5541" w:rsidRPr="000C72F8" w:rsidRDefault="001C5541" w:rsidP="001C5541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1.</w:t>
            </w:r>
          </w:p>
        </w:tc>
        <w:tc>
          <w:tcPr>
            <w:tcW w:w="3704" w:type="dxa"/>
          </w:tcPr>
          <w:p w:rsidR="00DA7C59" w:rsidRDefault="00DA7C59" w:rsidP="001C5541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ТРАЛЛО</w:t>
            </w:r>
          </w:p>
          <w:p w:rsidR="001C5541" w:rsidRPr="001C5541" w:rsidRDefault="00DA7C59" w:rsidP="001C554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Лідія Олександрівна</w:t>
            </w:r>
          </w:p>
        </w:tc>
        <w:tc>
          <w:tcPr>
            <w:tcW w:w="1982" w:type="dxa"/>
          </w:tcPr>
          <w:p w:rsidR="001C5541" w:rsidRDefault="007E7366" w:rsidP="001C5541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1</w:t>
            </w:r>
            <w:r w:rsidR="00DA7C59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9</w:t>
            </w:r>
            <w:r w:rsidR="001C5541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12</w:t>
            </w:r>
            <w:r w:rsidR="001C5541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.2023</w:t>
            </w:r>
          </w:p>
          <w:p w:rsidR="001C5541" w:rsidRDefault="001C5541" w:rsidP="005B22EB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о 1</w:t>
            </w:r>
            <w:r w:rsidR="005B22EB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3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.00</w:t>
            </w:r>
          </w:p>
        </w:tc>
        <w:tc>
          <w:tcPr>
            <w:tcW w:w="3669" w:type="dxa"/>
          </w:tcPr>
          <w:p w:rsidR="001C5541" w:rsidRDefault="001C5541" w:rsidP="001C55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Київ,</w:t>
            </w:r>
          </w:p>
          <w:p w:rsidR="001C5541" w:rsidRDefault="001C5541" w:rsidP="001C5541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Контрактова пл.,2, І поверх</w:t>
            </w:r>
          </w:p>
        </w:tc>
      </w:tr>
    </w:tbl>
    <w:p w:rsidR="00E24D04" w:rsidRPr="00E24D04" w:rsidRDefault="00E24D04" w:rsidP="002927F6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sectPr w:rsidR="00E24D04" w:rsidRPr="00E24D04" w:rsidSect="00F3179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7F6"/>
    <w:rsid w:val="000A388D"/>
    <w:rsid w:val="000C72F8"/>
    <w:rsid w:val="0014453B"/>
    <w:rsid w:val="001C5541"/>
    <w:rsid w:val="001C6160"/>
    <w:rsid w:val="001C6616"/>
    <w:rsid w:val="002927F6"/>
    <w:rsid w:val="002D48F8"/>
    <w:rsid w:val="00324C7A"/>
    <w:rsid w:val="00341437"/>
    <w:rsid w:val="004664E6"/>
    <w:rsid w:val="00492776"/>
    <w:rsid w:val="004B3C0B"/>
    <w:rsid w:val="004F7F52"/>
    <w:rsid w:val="005B22EB"/>
    <w:rsid w:val="00612596"/>
    <w:rsid w:val="006D5B83"/>
    <w:rsid w:val="007521A0"/>
    <w:rsid w:val="007C4F82"/>
    <w:rsid w:val="007E7366"/>
    <w:rsid w:val="00812238"/>
    <w:rsid w:val="009059AC"/>
    <w:rsid w:val="00986381"/>
    <w:rsid w:val="009915D2"/>
    <w:rsid w:val="009A100A"/>
    <w:rsid w:val="00A409EE"/>
    <w:rsid w:val="00A962A0"/>
    <w:rsid w:val="00AF66E2"/>
    <w:rsid w:val="00B11BB3"/>
    <w:rsid w:val="00B2101F"/>
    <w:rsid w:val="00C07B81"/>
    <w:rsid w:val="00C466BC"/>
    <w:rsid w:val="00D61F66"/>
    <w:rsid w:val="00DA7C59"/>
    <w:rsid w:val="00E24D04"/>
    <w:rsid w:val="00E34A79"/>
    <w:rsid w:val="00E63757"/>
    <w:rsid w:val="00EC73FE"/>
    <w:rsid w:val="00F3179B"/>
    <w:rsid w:val="00FB4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0BC15"/>
  <w15:chartTrackingRefBased/>
  <w15:docId w15:val="{75D2E2FA-4B9A-47AF-A281-FF92B8B7E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27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25A77A-8589-4DFE-886B-E93FBB76E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318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Прядко Олена Юріївна</dc:creator>
  <cp:keywords/>
  <dc:description/>
  <cp:lastModifiedBy>Прядко Олена Юріївна</cp:lastModifiedBy>
  <cp:revision>39</cp:revision>
  <dcterms:created xsi:type="dcterms:W3CDTF">2022-10-20T10:45:00Z</dcterms:created>
  <dcterms:modified xsi:type="dcterms:W3CDTF">2023-12-18T08:30:00Z</dcterms:modified>
</cp:coreProperties>
</file>