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Pr="00C57BEB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Pr="003B4E50" w:rsidRDefault="005318CE" w:rsidP="00A2304A">
      <w:pPr>
        <w:jc w:val="center"/>
        <w:rPr>
          <w:b/>
          <w:sz w:val="26"/>
          <w:szCs w:val="26"/>
          <w:lang w:val="uk-UA" w:eastAsia="ru-RU"/>
        </w:rPr>
      </w:pPr>
      <w:r w:rsidRPr="003B4E50">
        <w:rPr>
          <w:b/>
          <w:sz w:val="26"/>
          <w:szCs w:val="26"/>
          <w:lang w:val="uk-UA" w:eastAsia="ru-RU"/>
        </w:rPr>
        <w:t xml:space="preserve">КВАЛІФІКАЦІЙНІ </w:t>
      </w:r>
      <w:r w:rsidR="000E0FDE" w:rsidRPr="003B4E50">
        <w:rPr>
          <w:b/>
          <w:sz w:val="26"/>
          <w:szCs w:val="26"/>
          <w:lang w:val="uk-UA" w:eastAsia="ru-RU"/>
        </w:rPr>
        <w:t>ВИМОГИ</w:t>
      </w:r>
    </w:p>
    <w:p w:rsidR="00A2304A" w:rsidRPr="0028098B" w:rsidRDefault="000E0FDE" w:rsidP="002B0C36">
      <w:pPr>
        <w:jc w:val="center"/>
        <w:rPr>
          <w:b/>
          <w:sz w:val="26"/>
          <w:szCs w:val="26"/>
          <w:lang w:val="uk-UA" w:eastAsia="ru-RU"/>
        </w:rPr>
      </w:pPr>
      <w:r w:rsidRPr="003B4E50">
        <w:rPr>
          <w:b/>
          <w:sz w:val="26"/>
          <w:szCs w:val="26"/>
          <w:lang w:val="uk-UA" w:eastAsia="ru-RU"/>
        </w:rPr>
        <w:t>до</w:t>
      </w:r>
      <w:r w:rsidR="002B0C36" w:rsidRPr="003B4E50">
        <w:rPr>
          <w:b/>
          <w:sz w:val="26"/>
          <w:szCs w:val="26"/>
          <w:lang w:val="uk-UA" w:eastAsia="ru-RU"/>
        </w:rPr>
        <w:t xml:space="preserve"> вакантн</w:t>
      </w:r>
      <w:r w:rsidR="005E1443" w:rsidRPr="003B4E50">
        <w:rPr>
          <w:b/>
          <w:sz w:val="26"/>
          <w:szCs w:val="26"/>
          <w:lang w:val="uk-UA" w:eastAsia="ru-RU"/>
        </w:rPr>
        <w:t>ої</w:t>
      </w:r>
      <w:r w:rsidR="00436228" w:rsidRPr="003B4E50">
        <w:rPr>
          <w:b/>
          <w:sz w:val="26"/>
          <w:szCs w:val="26"/>
          <w:lang w:val="uk-UA" w:eastAsia="ru-RU"/>
        </w:rPr>
        <w:t xml:space="preserve"> посад</w:t>
      </w:r>
      <w:r w:rsidR="005E1443" w:rsidRPr="003B4E50">
        <w:rPr>
          <w:b/>
          <w:sz w:val="26"/>
          <w:szCs w:val="26"/>
          <w:lang w:val="uk-UA" w:eastAsia="ru-RU"/>
        </w:rPr>
        <w:t>и</w:t>
      </w:r>
      <w:r w:rsidRPr="003B4E50">
        <w:rPr>
          <w:b/>
          <w:sz w:val="26"/>
          <w:szCs w:val="26"/>
          <w:lang w:val="uk-UA" w:eastAsia="ru-RU"/>
        </w:rPr>
        <w:t xml:space="preserve"> </w:t>
      </w:r>
      <w:r w:rsidR="005E1443" w:rsidRPr="003B4E50">
        <w:rPr>
          <w:b/>
          <w:sz w:val="26"/>
          <w:szCs w:val="26"/>
          <w:lang w:val="uk-UA" w:eastAsia="ru-RU"/>
        </w:rPr>
        <w:t xml:space="preserve">головного спеціаліста відділу </w:t>
      </w:r>
      <w:r w:rsidR="00DE624B" w:rsidRPr="003B4E50">
        <w:rPr>
          <w:b/>
          <w:sz w:val="26"/>
          <w:szCs w:val="26"/>
          <w:lang w:val="uk-UA" w:eastAsia="ru-RU"/>
        </w:rPr>
        <w:t xml:space="preserve">з питань </w:t>
      </w:r>
      <w:r w:rsidR="00C57BEB" w:rsidRPr="003B4E50">
        <w:rPr>
          <w:b/>
          <w:sz w:val="26"/>
          <w:szCs w:val="26"/>
          <w:lang w:val="uk-UA" w:eastAsia="ru-RU"/>
        </w:rPr>
        <w:t>опіки/піклування, усиновлення та інших форм влаштування</w:t>
      </w:r>
      <w:r w:rsidR="005E1443" w:rsidRPr="003B4E50">
        <w:rPr>
          <w:b/>
          <w:sz w:val="26"/>
          <w:szCs w:val="26"/>
          <w:lang w:val="uk-UA" w:eastAsia="ru-RU"/>
        </w:rPr>
        <w:t xml:space="preserve"> Служби у справах дітей та сім’ї </w:t>
      </w:r>
      <w:r w:rsidR="002B0C36" w:rsidRPr="003B4E50">
        <w:rPr>
          <w:b/>
          <w:sz w:val="26"/>
          <w:szCs w:val="26"/>
          <w:lang w:val="uk-UA" w:eastAsia="ru-RU"/>
        </w:rPr>
        <w:t xml:space="preserve">Подільської районної в </w:t>
      </w:r>
      <w:r w:rsidR="002B0C36" w:rsidRPr="0028098B">
        <w:rPr>
          <w:b/>
          <w:sz w:val="26"/>
          <w:szCs w:val="26"/>
          <w:lang w:val="uk-UA" w:eastAsia="ru-RU"/>
        </w:rPr>
        <w:t>місті Києві державної адміністрації (категорія «В»)</w:t>
      </w:r>
    </w:p>
    <w:p w:rsidR="00A2304A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p w:rsidR="00517F2A" w:rsidRPr="0028098B" w:rsidRDefault="00517F2A" w:rsidP="00A2304A">
      <w:pPr>
        <w:jc w:val="center"/>
        <w:rPr>
          <w:sz w:val="26"/>
          <w:szCs w:val="26"/>
          <w:lang w:val="uk-UA" w:eastAsia="ru-RU"/>
        </w:rPr>
      </w:pP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2849"/>
        <w:gridCol w:w="6207"/>
      </w:tblGrid>
      <w:tr w:rsidR="002B0C36" w:rsidRPr="0028098B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8098B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28098B">
              <w:rPr>
                <w:b/>
                <w:sz w:val="26"/>
                <w:szCs w:val="26"/>
                <w:lang w:val="uk-UA" w:eastAsia="uk-UA"/>
              </w:rPr>
              <w:t>Загальні умови</w:t>
            </w:r>
          </w:p>
        </w:tc>
      </w:tr>
      <w:tr w:rsidR="002B0C36" w:rsidRPr="00063202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8098B" w:rsidRDefault="002B0C36" w:rsidP="0009649B">
            <w:pPr>
              <w:ind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28098B">
              <w:rPr>
                <w:sz w:val="26"/>
                <w:szCs w:val="26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1. </w:t>
            </w:r>
            <w:r w:rsidR="00C57BEB" w:rsidRPr="0028098B">
              <w:rPr>
                <w:noProof/>
                <w:sz w:val="26"/>
                <w:szCs w:val="26"/>
                <w:lang w:val="uk-UA" w:eastAsia="ru-RU"/>
              </w:rPr>
              <w:t>Забезпечення, в межах повноважень, виконання чинного законодавства України щодо соціально-правового захисту дітей-сиріт та дітей, позбавлених батьківського піклування.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2. </w:t>
            </w:r>
            <w:r w:rsidR="00C57BEB" w:rsidRPr="0028098B">
              <w:rPr>
                <w:noProof/>
                <w:sz w:val="26"/>
                <w:szCs w:val="26"/>
                <w:lang w:val="uk-UA" w:eastAsia="ru-RU"/>
              </w:rPr>
              <w:t>Підготовка необхідної документації для влаштування дітей-сиріт та дітей, позбавлених батьківського піклування до прийомних сімей та дитячих будинків сімейного типу, в державні та інші заклади</w:t>
            </w:r>
            <w:r w:rsidR="00E46D42"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>3.</w:t>
            </w:r>
            <w:r w:rsidR="00C57BEB" w:rsidRPr="0028098B">
              <w:rPr>
                <w:noProof/>
                <w:sz w:val="26"/>
                <w:szCs w:val="26"/>
                <w:lang w:val="uk-UA" w:eastAsia="ru-RU"/>
              </w:rPr>
              <w:t xml:space="preserve"> Вжиття заходів щодо захисту особистих та майнових прав дітей-сиріт та дітей, позбавлених батьківського піклування, які влаштовані до прийомних сімей та дитячих будинків сімейного типу, в державні та інші заклади</w:t>
            </w:r>
            <w:r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4. </w:t>
            </w:r>
            <w:r w:rsidR="00C57BEB" w:rsidRPr="0028098B">
              <w:rPr>
                <w:noProof/>
                <w:sz w:val="26"/>
                <w:szCs w:val="26"/>
                <w:lang w:val="uk-UA" w:eastAsia="ru-RU"/>
              </w:rPr>
              <w:t xml:space="preserve">Забезпечення контролю </w:t>
            </w:r>
            <w:r w:rsidR="00617662" w:rsidRPr="0028098B">
              <w:rPr>
                <w:noProof/>
                <w:sz w:val="26"/>
                <w:szCs w:val="26"/>
                <w:lang w:val="uk-UA" w:eastAsia="ru-RU"/>
              </w:rPr>
              <w:t>за отриманням дітьми-вихованцями дитячих будинків</w:t>
            </w:r>
            <w:r w:rsidR="00630C15" w:rsidRPr="0028098B">
              <w:rPr>
                <w:noProof/>
                <w:sz w:val="26"/>
                <w:szCs w:val="26"/>
                <w:lang w:val="uk-UA" w:eastAsia="ru-RU"/>
              </w:rPr>
              <w:t xml:space="preserve"> сімейного типу, прийомними дітьми прийомних сімей соціальної допомоги та грошового забезпечення батьків чи припинення їх виплат</w:t>
            </w:r>
            <w:r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5. </w:t>
            </w:r>
            <w:r w:rsidR="00630C15" w:rsidRPr="0028098B">
              <w:rPr>
                <w:noProof/>
                <w:sz w:val="26"/>
                <w:szCs w:val="26"/>
                <w:lang w:val="uk-UA" w:eastAsia="ru-RU"/>
              </w:rPr>
              <w:t>Підготовка висновків щодо: доцільності (недоцільності) позбавлення батьківських прав батьків, доцільності (недоцільності) встановлення опіки/піклування, доцільності (недоцільності) повернення дитини на виховання до батьків</w:t>
            </w:r>
            <w:r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630C15" w:rsidRPr="0028098B">
              <w:rPr>
                <w:noProof/>
                <w:sz w:val="26"/>
                <w:szCs w:val="26"/>
                <w:lang w:val="uk-UA" w:eastAsia="ru-RU"/>
              </w:rPr>
              <w:t xml:space="preserve"> Участь в судових засіданнях щодо захисту прав та інтересів дітей.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6. </w:t>
            </w:r>
            <w:r w:rsidR="00630C15" w:rsidRPr="0028098B">
              <w:rPr>
                <w:noProof/>
                <w:sz w:val="26"/>
                <w:szCs w:val="26"/>
                <w:lang w:val="uk-UA" w:eastAsia="ru-RU"/>
              </w:rPr>
              <w:t>Ведення питань щодо захисту житлових та майнових прав дітей-сиріт та дітей, позбавлених батьківськ</w:t>
            </w:r>
            <w:r w:rsidR="003B6057" w:rsidRPr="0028098B">
              <w:rPr>
                <w:noProof/>
                <w:sz w:val="26"/>
                <w:szCs w:val="26"/>
                <w:lang w:val="uk-UA" w:eastAsia="ru-RU"/>
              </w:rPr>
              <w:t>ого піклування. Прийняття рішення про встановлення опіки над майном дитини-сироти та дитини, позбавленої батьківського піклування</w:t>
            </w:r>
            <w:r w:rsidR="00FF5E98"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28098B" w:rsidRDefault="002B0C36" w:rsidP="00063202">
            <w:pPr>
              <w:ind w:left="96" w:right="16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7. </w:t>
            </w:r>
            <w:r w:rsidR="003B6057" w:rsidRPr="0028098B">
              <w:rPr>
                <w:noProof/>
                <w:sz w:val="26"/>
                <w:szCs w:val="26"/>
                <w:lang w:val="uk-UA" w:eastAsia="ru-RU"/>
              </w:rPr>
              <w:t>В межах компетенції, проведення прийому громадян та надання консультацій</w:t>
            </w:r>
            <w:r w:rsidR="006A796E"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  <w:r w:rsidR="003B6057" w:rsidRPr="0028098B">
              <w:rPr>
                <w:noProof/>
                <w:sz w:val="26"/>
                <w:szCs w:val="26"/>
                <w:lang w:val="uk-UA" w:eastAsia="ru-RU"/>
              </w:rPr>
              <w:t xml:space="preserve"> Здійснення інших функцій, які випливають з покладених завдань, відповідно до законодавства.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8. </w:t>
            </w:r>
            <w:r w:rsidR="003B6057" w:rsidRPr="0028098B">
              <w:rPr>
                <w:noProof/>
                <w:sz w:val="26"/>
                <w:szCs w:val="26"/>
                <w:lang w:val="uk-UA" w:eastAsia="ru-RU"/>
              </w:rPr>
              <w:t>Ведення статистичної звітності щодо дітей-сиріт, дітей, позбавлених батьківського піклування, кандидатів в опікуни, піклувальники</w:t>
            </w:r>
            <w:r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  <w:p w:rsidR="002B0C36" w:rsidRPr="0028098B" w:rsidRDefault="002B0C36" w:rsidP="00063202">
            <w:pPr>
              <w:ind w:left="96" w:right="9" w:firstLine="211"/>
              <w:jc w:val="both"/>
              <w:rPr>
                <w:noProof/>
                <w:sz w:val="26"/>
                <w:szCs w:val="26"/>
                <w:lang w:val="uk-UA" w:eastAsia="ru-RU"/>
              </w:rPr>
            </w:pPr>
            <w:r w:rsidRPr="0028098B">
              <w:rPr>
                <w:noProof/>
                <w:sz w:val="26"/>
                <w:szCs w:val="26"/>
                <w:lang w:val="uk-UA" w:eastAsia="ru-RU"/>
              </w:rPr>
              <w:t xml:space="preserve">9. </w:t>
            </w:r>
            <w:r w:rsidR="003B6057" w:rsidRPr="0028098B">
              <w:rPr>
                <w:noProof/>
                <w:sz w:val="26"/>
                <w:szCs w:val="26"/>
                <w:lang w:val="uk-UA" w:eastAsia="ru-RU"/>
              </w:rPr>
              <w:t>Виконання посадових обовязків на засадах законності, персональної відповідальності за планами, затвердженими начальником Служби</w:t>
            </w:r>
            <w:r w:rsidRPr="0028098B">
              <w:rPr>
                <w:noProof/>
                <w:sz w:val="26"/>
                <w:szCs w:val="26"/>
                <w:lang w:val="uk-UA" w:eastAsia="ru-RU"/>
              </w:rPr>
              <w:t>.</w:t>
            </w:r>
          </w:p>
        </w:tc>
      </w:tr>
      <w:tr w:rsidR="002B0C36" w:rsidRPr="00063202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E21D92">
            <w:pPr>
              <w:ind w:left="142" w:right="126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</w:r>
            <w:r w:rsidR="00E21D92" w:rsidRPr="003B4E50">
              <w:rPr>
                <w:sz w:val="26"/>
                <w:szCs w:val="26"/>
                <w:lang w:val="uk-UA" w:eastAsia="uk-UA"/>
              </w:rPr>
              <w:t>підбору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E21D92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Кравченко Тетяна Анатоліївна</w:t>
            </w:r>
          </w:p>
          <w:p w:rsidR="002B0C36" w:rsidRPr="003B4E50" w:rsidRDefault="002B0C36" w:rsidP="006537B2">
            <w:pPr>
              <w:ind w:left="307" w:right="128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(0</w:t>
            </w:r>
            <w:r w:rsidR="00E21D92" w:rsidRPr="003B4E50">
              <w:rPr>
                <w:sz w:val="26"/>
                <w:szCs w:val="26"/>
                <w:lang w:val="uk-UA" w:eastAsia="ru-RU"/>
              </w:rPr>
              <w:t>44</w:t>
            </w:r>
            <w:r w:rsidRPr="003B4E50">
              <w:rPr>
                <w:sz w:val="26"/>
                <w:szCs w:val="26"/>
                <w:lang w:val="uk-UA" w:eastAsia="ru-RU"/>
              </w:rPr>
              <w:t xml:space="preserve">) </w:t>
            </w:r>
            <w:r w:rsidR="00E21D92" w:rsidRPr="003B4E50">
              <w:rPr>
                <w:sz w:val="26"/>
                <w:szCs w:val="26"/>
                <w:lang w:val="uk-UA" w:eastAsia="ru-RU"/>
              </w:rPr>
              <w:t>425 00 18</w:t>
            </w:r>
          </w:p>
          <w:p w:rsidR="00E21D92" w:rsidRPr="003B4E50" w:rsidRDefault="00E21D92" w:rsidP="006537B2">
            <w:pPr>
              <w:pStyle w:val="a6"/>
              <w:ind w:left="0"/>
              <w:rPr>
                <w:i/>
                <w:sz w:val="26"/>
                <w:szCs w:val="26"/>
                <w:lang w:val="ru-RU"/>
              </w:rPr>
            </w:pPr>
            <w:r w:rsidRPr="003B4E50">
              <w:rPr>
                <w:i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3B4E50">
              <w:rPr>
                <w:i/>
                <w:sz w:val="26"/>
                <w:szCs w:val="26"/>
              </w:rPr>
              <w:t>podilssd</w:t>
            </w:r>
            <w:proofErr w:type="spellEnd"/>
            <w:r w:rsidRPr="003B4E50">
              <w:rPr>
                <w:i/>
                <w:sz w:val="26"/>
                <w:szCs w:val="26"/>
                <w:lang w:val="ru-RU"/>
              </w:rPr>
              <w:t>@</w:t>
            </w:r>
            <w:proofErr w:type="spellStart"/>
            <w:r w:rsidRPr="003B4E50">
              <w:rPr>
                <w:i/>
                <w:sz w:val="26"/>
                <w:szCs w:val="26"/>
              </w:rPr>
              <w:t>ukr</w:t>
            </w:r>
            <w:proofErr w:type="spellEnd"/>
            <w:r w:rsidRPr="003B4E50">
              <w:rPr>
                <w:i/>
                <w:sz w:val="26"/>
                <w:szCs w:val="26"/>
                <w:lang w:val="ru-RU"/>
              </w:rPr>
              <w:t>.</w:t>
            </w:r>
            <w:r w:rsidRPr="003B4E50">
              <w:rPr>
                <w:i/>
                <w:sz w:val="26"/>
                <w:szCs w:val="26"/>
              </w:rPr>
              <w:t>net</w:t>
            </w:r>
          </w:p>
          <w:p w:rsidR="0005249A" w:rsidRPr="003B4E50" w:rsidRDefault="0005249A" w:rsidP="006537B2">
            <w:pPr>
              <w:ind w:right="128" w:firstLine="307"/>
              <w:jc w:val="both"/>
              <w:rPr>
                <w:sz w:val="26"/>
                <w:szCs w:val="26"/>
                <w:lang w:val="ru-RU" w:eastAsia="ru-RU"/>
              </w:rPr>
            </w:pPr>
          </w:p>
          <w:p w:rsidR="0005249A" w:rsidRPr="003B4E50" w:rsidRDefault="0005249A" w:rsidP="00E21D92">
            <w:pPr>
              <w:ind w:right="128" w:firstLine="307"/>
              <w:jc w:val="both"/>
              <w:rPr>
                <w:sz w:val="26"/>
                <w:szCs w:val="26"/>
                <w:u w:val="single"/>
                <w:lang w:val="uk-UA" w:eastAsia="ru-RU"/>
              </w:rPr>
            </w:pPr>
          </w:p>
          <w:p w:rsidR="002B0C36" w:rsidRPr="003B4E50" w:rsidRDefault="002B0C36" w:rsidP="00E21D92">
            <w:pPr>
              <w:ind w:right="128" w:firstLine="307"/>
              <w:jc w:val="both"/>
              <w:rPr>
                <w:b/>
                <w:sz w:val="26"/>
                <w:szCs w:val="26"/>
                <w:lang w:val="ru-RU" w:eastAsia="ru-RU"/>
              </w:rPr>
            </w:pPr>
          </w:p>
        </w:tc>
      </w:tr>
      <w:tr w:rsidR="002B0C36" w:rsidRPr="003B4E50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B4E50">
              <w:rPr>
                <w:b/>
                <w:sz w:val="26"/>
                <w:szCs w:val="26"/>
                <w:lang w:val="uk-UA" w:eastAsia="uk-UA"/>
              </w:rPr>
              <w:t>Кваліфікаційні вимоги</w:t>
            </w:r>
          </w:p>
        </w:tc>
      </w:tr>
      <w:tr w:rsidR="002B0C36" w:rsidRPr="00063202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B4E50" w:rsidRDefault="002B0C36" w:rsidP="002B0C36">
            <w:pPr>
              <w:spacing w:before="240" w:after="240"/>
              <w:ind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Вища, ступінь освіти</w:t>
            </w:r>
            <w:r w:rsidRPr="003B4E50">
              <w:rPr>
                <w:sz w:val="26"/>
                <w:szCs w:val="26"/>
                <w:lang w:val="ru-RU" w:eastAsia="ru-RU"/>
              </w:rPr>
              <w:t xml:space="preserve"> не </w:t>
            </w:r>
            <w:r w:rsidRPr="003B4E50">
              <w:rPr>
                <w:sz w:val="26"/>
                <w:szCs w:val="26"/>
                <w:lang w:val="uk-UA" w:eastAsia="ru-RU"/>
              </w:rPr>
              <w:t>нижче бакалавра, молодшого</w:t>
            </w:r>
            <w:r w:rsidRPr="003B4E50">
              <w:rPr>
                <w:sz w:val="26"/>
                <w:szCs w:val="26"/>
                <w:lang w:val="ru-RU" w:eastAsia="ru-RU"/>
              </w:rPr>
              <w:t xml:space="preserve"> бакалавра</w:t>
            </w:r>
            <w:r w:rsidRPr="003B4E50">
              <w:rPr>
                <w:sz w:val="26"/>
                <w:szCs w:val="26"/>
                <w:lang w:val="uk-UA" w:eastAsia="ru-RU"/>
              </w:rPr>
              <w:t>.</w:t>
            </w:r>
          </w:p>
        </w:tc>
      </w:tr>
      <w:tr w:rsidR="002B0C36" w:rsidRPr="00063202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B4E50" w:rsidRDefault="00E21D92" w:rsidP="002B0C36">
            <w:pPr>
              <w:ind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Без вимог до досвіду роботи.</w:t>
            </w:r>
          </w:p>
        </w:tc>
      </w:tr>
      <w:tr w:rsidR="002B0C36" w:rsidRPr="003B4E50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3B4E50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9D59FF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6"/>
                <w:szCs w:val="26"/>
                <w:lang w:val="uk-UA" w:eastAsia="uk-UA"/>
              </w:rPr>
            </w:pPr>
            <w:hyperlink r:id="rId6" w:tgtFrame="_top" w:history="1">
              <w:r w:rsidR="002B0C36" w:rsidRPr="003B4E50">
                <w:rPr>
                  <w:b/>
                  <w:sz w:val="26"/>
                  <w:szCs w:val="26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3B4E5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B4E50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B4E50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206C40" w:rsidRPr="00063202" w:rsidTr="00243DE9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6C40" w:rsidRPr="00517F2A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517F2A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B4E50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Досягнення результатів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 здатність до чіткого бачення результату діяльності;</w:t>
            </w:r>
          </w:p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</w:t>
            </w:r>
            <w:r w:rsidR="00484E86" w:rsidRPr="003B4E50">
              <w:rPr>
                <w:sz w:val="26"/>
                <w:szCs w:val="26"/>
                <w:lang w:val="uk-UA"/>
              </w:rPr>
              <w:t xml:space="preserve"> </w:t>
            </w:r>
            <w:r w:rsidRPr="003B4E50">
              <w:rPr>
                <w:sz w:val="26"/>
                <w:szCs w:val="26"/>
                <w:lang w:val="uk-UA"/>
              </w:rPr>
              <w:t>вміння фокусувати зусилля для досягнення результату діяльності;</w:t>
            </w:r>
          </w:p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 вміння запобігати та ефективно долати перешкоди.</w:t>
            </w:r>
          </w:p>
        </w:tc>
      </w:tr>
      <w:tr w:rsidR="00206C40" w:rsidRPr="00063202" w:rsidTr="00F6152D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C40" w:rsidRPr="00517F2A" w:rsidRDefault="00206C4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517F2A">
              <w:rPr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B4E50" w:rsidRDefault="00206C40" w:rsidP="00C73264">
            <w:pPr>
              <w:tabs>
                <w:tab w:val="left" w:pos="3330"/>
              </w:tabs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 xml:space="preserve">Відповідальність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06C40" w:rsidRPr="003B4E50" w:rsidRDefault="00206C40" w:rsidP="0072298B">
            <w:pPr>
              <w:tabs>
                <w:tab w:val="left" w:pos="3330"/>
              </w:tabs>
              <w:ind w:left="96" w:firstLine="142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2B0C36" w:rsidRPr="00063202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997F0C" w:rsidRDefault="002B0C36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997F0C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 xml:space="preserve">- вміння використовувати електронні реєстри, системи електронного документообігу та інші </w:t>
            </w:r>
            <w:r w:rsidRPr="003B4E50">
              <w:rPr>
                <w:sz w:val="26"/>
                <w:szCs w:val="26"/>
                <w:lang w:val="uk-UA" w:eastAsia="ru-RU"/>
              </w:rPr>
              <w:lastRenderedPageBreak/>
              <w:t>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3B4E50" w:rsidRDefault="002B0C36" w:rsidP="00722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96" w:right="169" w:firstLine="142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3B4E50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B4E50">
              <w:rPr>
                <w:b/>
                <w:sz w:val="26"/>
                <w:szCs w:val="26"/>
                <w:lang w:val="uk-UA" w:eastAsia="ru-RU"/>
              </w:rPr>
              <w:lastRenderedPageBreak/>
              <w:t>Професійні знання</w:t>
            </w:r>
          </w:p>
        </w:tc>
      </w:tr>
      <w:tr w:rsidR="002B0C36" w:rsidRPr="003B4E50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3B4E50">
              <w:rPr>
                <w:b/>
                <w:sz w:val="26"/>
                <w:szCs w:val="26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3B4E50" w:rsidRDefault="002B0C36" w:rsidP="002B0C36">
            <w:pPr>
              <w:jc w:val="center"/>
              <w:rPr>
                <w:b/>
                <w:sz w:val="26"/>
                <w:szCs w:val="26"/>
                <w:lang w:val="uk-UA" w:eastAsia="ru-RU"/>
              </w:rPr>
            </w:pPr>
            <w:r w:rsidRPr="003B4E50">
              <w:rPr>
                <w:b/>
                <w:sz w:val="26"/>
                <w:szCs w:val="26"/>
                <w:lang w:val="uk-UA" w:eastAsia="ru-RU"/>
              </w:rPr>
              <w:t>Компоненти вимоги</w:t>
            </w:r>
          </w:p>
        </w:tc>
      </w:tr>
      <w:tr w:rsidR="003B4E50" w:rsidRPr="00063202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E50" w:rsidRPr="00517F2A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517F2A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B4E50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Знання: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Конституції України;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державну службу»;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запобігання корупції» та іншого законодавства;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B4E50" w:rsidRDefault="003B4E50" w:rsidP="00705223">
            <w:pPr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</w:p>
        </w:tc>
      </w:tr>
      <w:tr w:rsidR="003B4E50" w:rsidRPr="00063202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E50" w:rsidRPr="00517F2A" w:rsidRDefault="003B4E50" w:rsidP="002B0C36">
            <w:pPr>
              <w:spacing w:before="100" w:beforeAutospacing="1" w:after="100" w:afterAutospacing="1"/>
              <w:rPr>
                <w:sz w:val="26"/>
                <w:szCs w:val="26"/>
                <w:lang w:val="uk-UA" w:eastAsia="uk-UA"/>
              </w:rPr>
            </w:pPr>
            <w:r w:rsidRPr="00517F2A">
              <w:rPr>
                <w:sz w:val="26"/>
                <w:szCs w:val="26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B4E50" w:rsidRDefault="003B4E50" w:rsidP="002B0C36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val="uk-UA" w:eastAsia="uk-UA"/>
              </w:rPr>
            </w:pPr>
            <w:r w:rsidRPr="003B4E50">
              <w:rPr>
                <w:sz w:val="26"/>
                <w:szCs w:val="26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звернення громадян»;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доступ до публічної інформації»;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органи і служби у справах дітей та спеціальні установи для дітей»;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охорону дитинства»;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Закону України «Про забезпечення організаційно-правових умов соціального захисту дітей-сиріт та дітей, позбавлених батьківського піклування»;</w:t>
            </w:r>
          </w:p>
          <w:p w:rsidR="003B4E50" w:rsidRPr="003B4E50" w:rsidRDefault="003B4E50" w:rsidP="00705223">
            <w:pPr>
              <w:tabs>
                <w:tab w:val="left" w:pos="3330"/>
              </w:tabs>
              <w:ind w:left="96"/>
              <w:jc w:val="both"/>
              <w:rPr>
                <w:sz w:val="26"/>
                <w:szCs w:val="26"/>
                <w:lang w:val="uk-UA"/>
              </w:rPr>
            </w:pPr>
            <w:r w:rsidRPr="003B4E50">
              <w:rPr>
                <w:sz w:val="26"/>
                <w:szCs w:val="26"/>
                <w:lang w:val="uk-UA"/>
              </w:rPr>
              <w:t>Постанови Кабінету Міністрів України від 24 вересня 2008 року № 866 «Питання діяльності органів опіки та піклування, пов’язаної із захистом прав дитини»;</w:t>
            </w:r>
          </w:p>
          <w:p w:rsidR="003B4E50" w:rsidRPr="003B4E50" w:rsidRDefault="003B4E50" w:rsidP="00705223">
            <w:pPr>
              <w:spacing w:after="240"/>
              <w:ind w:left="96" w:right="169" w:firstLine="307"/>
              <w:jc w:val="both"/>
              <w:rPr>
                <w:sz w:val="26"/>
                <w:szCs w:val="26"/>
                <w:lang w:val="uk-UA" w:eastAsia="ru-RU"/>
              </w:rPr>
            </w:pPr>
            <w:r w:rsidRPr="003B4E50">
              <w:rPr>
                <w:sz w:val="26"/>
                <w:szCs w:val="26"/>
                <w:lang w:val="uk-UA"/>
              </w:rPr>
              <w:t>інші постанови та розпорядження Кабінету Міністрів України, підзаконні нормативно-правові акти органів виконавчої влади, вищого рівня, що регулюють розвиток відповідних сфер (галузей) управління, практику застосування чинного законодавства, що належить до компетенції Служби.</w:t>
            </w:r>
          </w:p>
        </w:tc>
      </w:tr>
    </w:tbl>
    <w:p w:rsidR="008E1AE5" w:rsidRPr="003B4E50" w:rsidRDefault="008E1AE5">
      <w:pPr>
        <w:rPr>
          <w:sz w:val="26"/>
          <w:szCs w:val="26"/>
          <w:lang w:val="uk-UA"/>
        </w:rPr>
      </w:pPr>
    </w:p>
    <w:p w:rsidR="008D65F2" w:rsidRPr="003B4E50" w:rsidRDefault="008D65F2">
      <w:pPr>
        <w:rPr>
          <w:sz w:val="26"/>
          <w:szCs w:val="26"/>
          <w:lang w:val="uk-UA"/>
        </w:rPr>
      </w:pPr>
      <w:bookmarkStart w:id="2" w:name="_GoBack"/>
      <w:bookmarkEnd w:id="2"/>
    </w:p>
    <w:sectPr w:rsidR="008D65F2" w:rsidRPr="003B4E50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2FE"/>
    <w:rsid w:val="0004686A"/>
    <w:rsid w:val="0005249A"/>
    <w:rsid w:val="00063202"/>
    <w:rsid w:val="000818A7"/>
    <w:rsid w:val="00094E4C"/>
    <w:rsid w:val="0009649B"/>
    <w:rsid w:val="000A04ED"/>
    <w:rsid w:val="000B1D9A"/>
    <w:rsid w:val="000B7EB5"/>
    <w:rsid w:val="000D04EF"/>
    <w:rsid w:val="000E0FDE"/>
    <w:rsid w:val="000E26B1"/>
    <w:rsid w:val="001B7ED7"/>
    <w:rsid w:val="001C26A9"/>
    <w:rsid w:val="001C3F3C"/>
    <w:rsid w:val="001E036C"/>
    <w:rsid w:val="001F18E9"/>
    <w:rsid w:val="00206C40"/>
    <w:rsid w:val="002200AB"/>
    <w:rsid w:val="00223C0A"/>
    <w:rsid w:val="002513B5"/>
    <w:rsid w:val="0028098B"/>
    <w:rsid w:val="002B0C36"/>
    <w:rsid w:val="003667D8"/>
    <w:rsid w:val="00380387"/>
    <w:rsid w:val="003B4E50"/>
    <w:rsid w:val="003B6057"/>
    <w:rsid w:val="003C0E23"/>
    <w:rsid w:val="003D223F"/>
    <w:rsid w:val="003D52FE"/>
    <w:rsid w:val="004143F6"/>
    <w:rsid w:val="00436228"/>
    <w:rsid w:val="0044506A"/>
    <w:rsid w:val="00484E86"/>
    <w:rsid w:val="00491E24"/>
    <w:rsid w:val="004C02F0"/>
    <w:rsid w:val="004C7860"/>
    <w:rsid w:val="00517F2A"/>
    <w:rsid w:val="0052408B"/>
    <w:rsid w:val="00527392"/>
    <w:rsid w:val="005318CE"/>
    <w:rsid w:val="0053488D"/>
    <w:rsid w:val="00551D82"/>
    <w:rsid w:val="005576D7"/>
    <w:rsid w:val="00572C55"/>
    <w:rsid w:val="005759E8"/>
    <w:rsid w:val="005B3104"/>
    <w:rsid w:val="005E1443"/>
    <w:rsid w:val="00617662"/>
    <w:rsid w:val="00617BE7"/>
    <w:rsid w:val="00630C15"/>
    <w:rsid w:val="00632DC7"/>
    <w:rsid w:val="006537B2"/>
    <w:rsid w:val="0066542D"/>
    <w:rsid w:val="006A796E"/>
    <w:rsid w:val="006F635B"/>
    <w:rsid w:val="00705223"/>
    <w:rsid w:val="0072298B"/>
    <w:rsid w:val="007C3E48"/>
    <w:rsid w:val="0083282B"/>
    <w:rsid w:val="008B50C3"/>
    <w:rsid w:val="008C2AC5"/>
    <w:rsid w:val="008D4609"/>
    <w:rsid w:val="008D65F2"/>
    <w:rsid w:val="008E1AE5"/>
    <w:rsid w:val="00905C92"/>
    <w:rsid w:val="00922A63"/>
    <w:rsid w:val="00935607"/>
    <w:rsid w:val="00966A68"/>
    <w:rsid w:val="009733C3"/>
    <w:rsid w:val="00984BE0"/>
    <w:rsid w:val="00997F0C"/>
    <w:rsid w:val="009B2D63"/>
    <w:rsid w:val="009D59FF"/>
    <w:rsid w:val="009E3060"/>
    <w:rsid w:val="00A139DF"/>
    <w:rsid w:val="00A2304A"/>
    <w:rsid w:val="00A91C88"/>
    <w:rsid w:val="00AB772C"/>
    <w:rsid w:val="00AC126D"/>
    <w:rsid w:val="00B06E22"/>
    <w:rsid w:val="00B35C4D"/>
    <w:rsid w:val="00B719ED"/>
    <w:rsid w:val="00BB4E19"/>
    <w:rsid w:val="00BE460D"/>
    <w:rsid w:val="00BF15CE"/>
    <w:rsid w:val="00C03452"/>
    <w:rsid w:val="00C41D8A"/>
    <w:rsid w:val="00C57BEB"/>
    <w:rsid w:val="00CC46DE"/>
    <w:rsid w:val="00D55A96"/>
    <w:rsid w:val="00D67A4B"/>
    <w:rsid w:val="00D85D11"/>
    <w:rsid w:val="00DD67F9"/>
    <w:rsid w:val="00DE624B"/>
    <w:rsid w:val="00DF030C"/>
    <w:rsid w:val="00E028DE"/>
    <w:rsid w:val="00E155D7"/>
    <w:rsid w:val="00E21D92"/>
    <w:rsid w:val="00E46D42"/>
    <w:rsid w:val="00F04BDB"/>
    <w:rsid w:val="00F27297"/>
    <w:rsid w:val="00F82365"/>
    <w:rsid w:val="00FB1695"/>
    <w:rsid w:val="00FB4436"/>
    <w:rsid w:val="00FD735E"/>
    <w:rsid w:val="00FF2503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ligazakon.ua/l_doc2.nsf/link1/KP1708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FA4A9-FED7-4531-8CF2-6CB0816B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Admin</cp:lastModifiedBy>
  <cp:revision>16</cp:revision>
  <cp:lastPrinted>2023-01-12T08:08:00Z</cp:lastPrinted>
  <dcterms:created xsi:type="dcterms:W3CDTF">2022-07-25T10:12:00Z</dcterms:created>
  <dcterms:modified xsi:type="dcterms:W3CDTF">2023-01-12T08:09:00Z</dcterms:modified>
</cp:coreProperties>
</file>