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98" w:rsidRPr="00F32A98" w:rsidRDefault="00F42484" w:rsidP="00F32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Подільській районній в місті Києві державній адміністрації </w:t>
      </w:r>
      <w:r w:rsidR="00C2006E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C2006E" w:rsidRPr="00F42484">
        <w:rPr>
          <w:rFonts w:ascii="Times New Roman" w:hAnsi="Times New Roman" w:cs="Times New Roman"/>
          <w:sz w:val="28"/>
          <w:szCs w:val="28"/>
          <w:lang w:val="uk-UA"/>
        </w:rPr>
        <w:t>Райдержадміністраці</w:t>
      </w:r>
      <w:r w:rsidR="00C2006E">
        <w:rPr>
          <w:rFonts w:ascii="Times New Roman" w:hAnsi="Times New Roman" w:cs="Times New Roman"/>
          <w:sz w:val="28"/>
          <w:szCs w:val="28"/>
          <w:lang w:val="uk-UA"/>
        </w:rPr>
        <w:t xml:space="preserve">я) </w:t>
      </w:r>
      <w:r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</w:t>
      </w:r>
      <w:r w:rsidR="000F4E43">
        <w:rPr>
          <w:rFonts w:ascii="Times New Roman" w:hAnsi="Times New Roman" w:cs="Times New Roman"/>
          <w:sz w:val="28"/>
          <w:szCs w:val="28"/>
          <w:lang w:val="uk-UA"/>
        </w:rPr>
        <w:t>ано та опрацьовано 1872 звернення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із них: з особистого прийому – 281, письмових – 1591, в тому числі 336 звернень, які надійшли на електронну адресу Райдержадміністрації, що становить 18% від загальної кількості. За дорученням Київського міського голови Кличка В. В. та керівництва Київської міської державної адміністрації, Київської військової адміністрації </w:t>
      </w:r>
      <w:r w:rsidR="000F4E43">
        <w:rPr>
          <w:rFonts w:ascii="Times New Roman" w:hAnsi="Times New Roman" w:cs="Times New Roman"/>
          <w:sz w:val="28"/>
          <w:szCs w:val="28"/>
          <w:lang w:val="uk-UA"/>
        </w:rPr>
        <w:t xml:space="preserve">до Райдержадміністрації 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>надійшло на розгляд 788 звернень або 42% від питомої ваги надходження.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>З урахуванням колективних звернень за звітний період звернулись 37748 громадян, які у своїх листах порушили 2486 питань. Безпосередньо від громадян за звітній період зареєстровано 849 звернень або 45% від загальної кількості.</w:t>
      </w:r>
      <w:r w:rsidR="00F32A98" w:rsidRPr="00F32A98">
        <w:rPr>
          <w:rFonts w:ascii="Times New Roman" w:hAnsi="Times New Roman" w:cs="Times New Roman"/>
          <w:sz w:val="28"/>
          <w:szCs w:val="28"/>
          <w:lang w:val="uk-UA"/>
        </w:rPr>
        <w:t xml:space="preserve"> Для розв’язання конкретних питань зверталось передусім із заявами 1666 громадян, що становить 89% від питомої ваги надходження, </w:t>
      </w:r>
      <w:r w:rsidR="000F4E43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F32A98" w:rsidRPr="00F32A98">
        <w:rPr>
          <w:rFonts w:ascii="Times New Roman" w:hAnsi="Times New Roman" w:cs="Times New Roman"/>
          <w:sz w:val="28"/>
          <w:szCs w:val="28"/>
          <w:lang w:val="uk-UA"/>
        </w:rPr>
        <w:t xml:space="preserve">скаргами </w:t>
      </w:r>
      <w:r w:rsidR="000F4E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32A98" w:rsidRPr="00F32A98">
        <w:rPr>
          <w:rFonts w:ascii="Times New Roman" w:hAnsi="Times New Roman" w:cs="Times New Roman"/>
          <w:sz w:val="28"/>
          <w:szCs w:val="28"/>
          <w:lang w:val="uk-UA"/>
        </w:rPr>
        <w:t>201 або 10,8%, пропозиціями 5 або 0,2%.</w:t>
      </w:r>
    </w:p>
    <w:p w:rsidR="00F32A98" w:rsidRPr="00F32A98" w:rsidRDefault="00F32A98" w:rsidP="00F32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A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опрацювання порушених питань за зверненнями </w:t>
      </w:r>
      <w:r w:rsidRPr="00F32A98">
        <w:rPr>
          <w:rFonts w:ascii="Times New Roman" w:hAnsi="Times New Roman" w:cs="Times New Roman"/>
          <w:sz w:val="28"/>
          <w:szCs w:val="28"/>
          <w:lang w:val="uk-UA"/>
        </w:rPr>
        <w:br/>
        <w:t>23% - задоволено, на 74% - надано роз’яснення, в тому числі, що перебувають на довгостроковому контролі до остаточного вирішення питань, ще 3% - на опрацюванні з дотриманням термінів.</w:t>
      </w:r>
    </w:p>
    <w:p w:rsidR="00F42484" w:rsidRPr="00F42484" w:rsidRDefault="00F42484" w:rsidP="00F42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конституційних прав громадян на звернення у вестибюлі Райдержадміністрації розміщена скринька для письмових звернень громадян. </w:t>
      </w:r>
    </w:p>
    <w:p w:rsidR="00F42484" w:rsidRPr="00F42484" w:rsidRDefault="00F42484" w:rsidP="00F42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За актуальністю питань, що порушували громадяни у письмових та усних зверненнях, </w:t>
      </w:r>
      <w:r w:rsidRPr="00F42484">
        <w:rPr>
          <w:rFonts w:ascii="Times New Roman" w:hAnsi="Times New Roman" w:cs="Times New Roman"/>
          <w:i/>
          <w:sz w:val="28"/>
          <w:szCs w:val="28"/>
          <w:lang w:val="uk-UA"/>
        </w:rPr>
        <w:t>питання житлово-комунального господарства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49% від загальної кількості.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484">
        <w:rPr>
          <w:rFonts w:ascii="Times New Roman" w:hAnsi="Times New Roman" w:cs="Times New Roman"/>
          <w:iCs/>
          <w:sz w:val="28"/>
          <w:szCs w:val="28"/>
          <w:lang w:val="uk-UA"/>
        </w:rPr>
        <w:t>Питання комунального господарства:</w:t>
      </w:r>
      <w:r w:rsidRPr="00F4248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з центрального опалення та гарячого водопостачання, оплата комунальних послуг, експлуатація будинків, ремонт ліфтів та інші. </w:t>
      </w:r>
      <w:r w:rsidRPr="00F42484">
        <w:rPr>
          <w:rFonts w:ascii="Times New Roman" w:hAnsi="Times New Roman" w:cs="Times New Roman"/>
          <w:iCs/>
          <w:sz w:val="28"/>
          <w:szCs w:val="28"/>
          <w:lang w:val="uk-UA"/>
        </w:rPr>
        <w:t>Для вжиття заходів реагування надавались пропозиції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щодо включення адрес за зверненнями до міських програм модернізації та капітального ремонту ліфтів у будинках, ремонту дахів та під’їздів, асфальтового покриття на прибудинкових територіях та </w:t>
      </w:r>
      <w:proofErr w:type="spellStart"/>
      <w:r w:rsidRPr="00F42484">
        <w:rPr>
          <w:rFonts w:ascii="Times New Roman" w:hAnsi="Times New Roman" w:cs="Times New Roman"/>
          <w:sz w:val="28"/>
          <w:szCs w:val="28"/>
          <w:lang w:val="uk-UA"/>
        </w:rPr>
        <w:t>міжквартальних</w:t>
      </w:r>
      <w:proofErr w:type="spellEnd"/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проїздах на 2023 рік та наступні роки. </w:t>
      </w:r>
    </w:p>
    <w:p w:rsidR="00F42484" w:rsidRPr="00F42484" w:rsidRDefault="00F42484" w:rsidP="00317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Під час розгляду звернень громадян, посадові особи Райдержадміністрації, в межах повноважень, особисто зустрічалися із авторами, проводились комісійні обстеження за місцем проживання, з метою повноти розгляду залучались інші установи та організації. </w:t>
      </w:r>
    </w:p>
    <w:p w:rsidR="00F42484" w:rsidRPr="00F42484" w:rsidRDefault="00F42484" w:rsidP="00317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Не менш важливими для мешканців Подільського району залишаються </w:t>
      </w:r>
      <w:r w:rsidRPr="00F42484">
        <w:rPr>
          <w:rFonts w:ascii="Times New Roman" w:hAnsi="Times New Roman" w:cs="Times New Roman"/>
          <w:i/>
          <w:sz w:val="28"/>
          <w:szCs w:val="28"/>
          <w:lang w:val="uk-UA"/>
        </w:rPr>
        <w:t>питання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484">
        <w:rPr>
          <w:rFonts w:ascii="Times New Roman" w:hAnsi="Times New Roman" w:cs="Times New Roman"/>
          <w:i/>
          <w:sz w:val="28"/>
          <w:szCs w:val="28"/>
          <w:lang w:val="uk-UA"/>
        </w:rPr>
        <w:t>соціального захисту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484">
        <w:rPr>
          <w:rFonts w:ascii="Times New Roman" w:hAnsi="Times New Roman" w:cs="Times New Roman"/>
          <w:i/>
          <w:sz w:val="28"/>
          <w:szCs w:val="28"/>
          <w:lang w:val="uk-UA"/>
        </w:rPr>
        <w:t>населення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, що за кількістю порушених питань становить 6,4% від загальної кількості. В Управлінні соціального захисту населення Райдержадміністрації проводиться належна робота щодо розгляду звернень з питань соціального забезпечення громадян. </w:t>
      </w:r>
    </w:p>
    <w:p w:rsidR="00F42484" w:rsidRPr="00F42484" w:rsidRDefault="000F4E43" w:rsidP="00317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</w:t>
      </w:r>
      <w:r w:rsidR="00F42484"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важливими є </w:t>
      </w:r>
      <w:r w:rsidR="00F42484" w:rsidRPr="00F42484">
        <w:rPr>
          <w:rFonts w:ascii="Times New Roman" w:hAnsi="Times New Roman" w:cs="Times New Roman"/>
          <w:i/>
          <w:sz w:val="28"/>
          <w:szCs w:val="28"/>
          <w:lang w:val="uk-UA"/>
        </w:rPr>
        <w:t>питання сімейної та гендерної політики, захисту прав дітей</w:t>
      </w:r>
      <w:r w:rsidR="00F42484" w:rsidRPr="00F42484">
        <w:rPr>
          <w:rFonts w:ascii="Times New Roman" w:hAnsi="Times New Roman" w:cs="Times New Roman"/>
          <w:sz w:val="28"/>
          <w:szCs w:val="28"/>
          <w:lang w:val="uk-UA"/>
        </w:rPr>
        <w:t>, що становить 4,5% відсотки від загальної кількості.</w:t>
      </w:r>
    </w:p>
    <w:p w:rsidR="00F42484" w:rsidRPr="00317551" w:rsidRDefault="00F42484" w:rsidP="00317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За зверненнями впродовж звітного періоду порушень строків розгляду надання відповідей не зафіксовано.  </w:t>
      </w:r>
    </w:p>
    <w:p w:rsidR="00F42484" w:rsidRPr="00F42484" w:rsidRDefault="00F42484" w:rsidP="00F32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17551">
        <w:rPr>
          <w:rFonts w:ascii="Times New Roman" w:hAnsi="Times New Roman" w:cs="Times New Roman"/>
          <w:sz w:val="28"/>
          <w:szCs w:val="28"/>
          <w:lang w:val="uk-UA"/>
        </w:rPr>
        <w:t>2023рік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виконуючим обов’язки голови Райдержадміністрації проведено 16 виїзних прийомів,</w:t>
      </w:r>
      <w:r w:rsidR="000F4E43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яких прийнято 13 осіб та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23 особистих прийомів</w:t>
      </w:r>
      <w:r w:rsidR="000F4E43">
        <w:rPr>
          <w:rFonts w:ascii="Times New Roman" w:hAnsi="Times New Roman" w:cs="Times New Roman"/>
          <w:sz w:val="28"/>
          <w:szCs w:val="28"/>
          <w:lang w:val="uk-UA"/>
        </w:rPr>
        <w:t>, під час яких прийнято 49 осіб,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9 прямих телефонних лінії, під час яких прийнято 9 дзвінків 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громадян.</w:t>
      </w:r>
      <w:r w:rsidR="00317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>Керівництвом Райдержадміністрації проведено 14 прийомів, на яких прийнято 28 громадянина, а також проведено 14 прямих телефонних ліній, під час яких прийнято 16 дзвінків від громадян.</w:t>
      </w:r>
    </w:p>
    <w:p w:rsidR="00F42484" w:rsidRPr="00F42484" w:rsidRDefault="00F42484" w:rsidP="00317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Упродовж звітного періоду працівниками відділу роботи із зверненнями громадян апарату Подільської районної в місті Києві державної адміністрації приймались телефонні звернення від громадян, які звертались за консультаціями та допомогою у вирішенні питань. У межах повноважень працівниками 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>надавались консультації. За результатами їх опрацювання 90% порушених питань за зверненнями задоволено.</w:t>
      </w:r>
    </w:p>
    <w:p w:rsidR="00F42484" w:rsidRPr="00F42484" w:rsidRDefault="00F42484" w:rsidP="00317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>За період з 01.01.2023 по 31.12.2023 організовано опрацювання за 2462 зверненнями громадян до Державної установи «Урядова гаряча лінія 1545». Як свідчить моніто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 xml:space="preserve">ринг, 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>громадяни передусім звертались з питань житлового господарства, що становить 62% від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кількості надходжень,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F32A98">
        <w:rPr>
          <w:rFonts w:ascii="Times New Roman" w:hAnsi="Times New Roman" w:cs="Times New Roman"/>
          <w:sz w:val="28"/>
          <w:szCs w:val="28"/>
          <w:lang w:val="uk-UA"/>
        </w:rPr>
        <w:t>соціального забезпечення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>: призначення соціальних виплат і доп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>омог особам, які переміщені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з тимчасово окупованих територій та 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>надання адресної допомоги – 25%,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питань благоустрою територій – 2%, на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>дання пільгових рецептів – 1,7%, питання освіти – 1,7%,</w:t>
      </w: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– 0,9% та інші питання - 6,7%.</w:t>
      </w:r>
    </w:p>
    <w:p w:rsidR="00F42484" w:rsidRPr="00F42484" w:rsidRDefault="00F42484" w:rsidP="00F32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контроль за розглядом 53199 зверненнями громадян до КБУ «Контактний центр міста Києва». Звернення розглядались особисто виконувачем обов’язків голови Райдержадміністрації, а їх вирішення знаходиться на контролі в структурних підрозділах та комунальних підприємствах Подільського району до остаточного виконання. </w:t>
      </w:r>
    </w:p>
    <w:p w:rsidR="00F42484" w:rsidRPr="00F42484" w:rsidRDefault="00F42484" w:rsidP="00C20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>Розглянуто 688 звернень з питань надання гуманітарної та матеріальної допомоги для вирішення соціально-побутових проблем і обслуговування одиноких непрацездатних громадян. Актуальними для мешканців району є питання щодо стану споруд цивільного захисту.</w:t>
      </w:r>
    </w:p>
    <w:p w:rsidR="00F42484" w:rsidRPr="00F42484" w:rsidRDefault="00F42484" w:rsidP="00C20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>Опрацьовано 840 звернень стосовно цілодобової доступності до укриттів, облаштування підвальних приміщень у житлових будинках і закладах освіти та інші укриття, що можуть слугувати бомбосховищами.</w:t>
      </w:r>
    </w:p>
    <w:p w:rsidR="00F42484" w:rsidRDefault="00F42484" w:rsidP="00C20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>За допомогу у вирішенні порушених за зверненнями питань заявники висловили 267 подяк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B0F" w:rsidRDefault="00F42484" w:rsidP="00C20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>На нарадах з обговорювання оперативних питань розглядались питання за зверненнями громадян, які потребують оперативного вирішення для забезпечення життєдіяльності населення Подільського р</w:t>
      </w:r>
      <w:r w:rsidR="00387B0F">
        <w:rPr>
          <w:rFonts w:ascii="Times New Roman" w:hAnsi="Times New Roman" w:cs="Times New Roman"/>
          <w:sz w:val="28"/>
          <w:szCs w:val="28"/>
          <w:lang w:val="uk-UA"/>
        </w:rPr>
        <w:t>айону.</w:t>
      </w:r>
    </w:p>
    <w:p w:rsidR="00F42484" w:rsidRPr="00F42484" w:rsidRDefault="00F42484" w:rsidP="00C20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484">
        <w:rPr>
          <w:rFonts w:ascii="Times New Roman" w:hAnsi="Times New Roman" w:cs="Times New Roman"/>
          <w:sz w:val="28"/>
          <w:szCs w:val="28"/>
          <w:lang w:val="uk-UA"/>
        </w:rPr>
        <w:t>У Подільській Райдержадміністрації неухильно виконуються положення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  <w:bookmarkStart w:id="0" w:name="_GoBack"/>
      <w:bookmarkEnd w:id="0"/>
    </w:p>
    <w:p w:rsidR="00F42484" w:rsidRPr="00F42484" w:rsidRDefault="00F42484" w:rsidP="00F424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2484" w:rsidRPr="00F42484" w:rsidSect="00F32A98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1B"/>
    <w:rsid w:val="00050A1B"/>
    <w:rsid w:val="000F4E43"/>
    <w:rsid w:val="002F0F26"/>
    <w:rsid w:val="00317551"/>
    <w:rsid w:val="00363E7C"/>
    <w:rsid w:val="00387B0F"/>
    <w:rsid w:val="00711C84"/>
    <w:rsid w:val="007F129D"/>
    <w:rsid w:val="009101CD"/>
    <w:rsid w:val="00C2006E"/>
    <w:rsid w:val="00F32A98"/>
    <w:rsid w:val="00F4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B975"/>
  <w15:chartTrackingRefBased/>
  <w15:docId w15:val="{19D13D6C-2492-4E65-96A3-B04190C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3585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Кизима Світлана Вікторівна</dc:creator>
  <cp:keywords/>
  <dc:description/>
  <cp:lastModifiedBy>Зубець Інна Михайлівна</cp:lastModifiedBy>
  <cp:revision>7</cp:revision>
  <dcterms:created xsi:type="dcterms:W3CDTF">2023-01-30T07:38:00Z</dcterms:created>
  <dcterms:modified xsi:type="dcterms:W3CDTF">2024-01-12T12:20:00Z</dcterms:modified>
</cp:coreProperties>
</file>