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9B4A26" w:rsidRDefault="004C07C4" w:rsidP="00BE0B0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9B4A26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9B4A26">
        <w:rPr>
          <w:b/>
          <w:sz w:val="28"/>
          <w:szCs w:val="28"/>
          <w:lang w:val="uk-UA" w:eastAsia="ru-RU"/>
        </w:rPr>
        <w:t xml:space="preserve">до вакантної посади </w:t>
      </w:r>
      <w:r w:rsidR="00F8155C">
        <w:rPr>
          <w:b/>
          <w:sz w:val="28"/>
          <w:szCs w:val="28"/>
          <w:lang w:val="uk-UA" w:eastAsia="ru-RU"/>
        </w:rPr>
        <w:t>головного спеціаліста відділу організаційно – аналітичного забезпечення апарату</w:t>
      </w:r>
      <w:r w:rsidR="009F7A99" w:rsidRPr="009B4A26">
        <w:rPr>
          <w:b/>
          <w:bCs/>
          <w:sz w:val="28"/>
          <w:szCs w:val="28"/>
          <w:lang w:val="uk-UA"/>
        </w:rPr>
        <w:t xml:space="preserve"> </w:t>
      </w:r>
      <w:r w:rsidRPr="009B4A26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  <w:r w:rsidR="006D63E4">
        <w:rPr>
          <w:b/>
          <w:sz w:val="28"/>
          <w:szCs w:val="28"/>
          <w:lang w:val="uk-UA" w:eastAsia="ru-RU"/>
        </w:rPr>
        <w:t xml:space="preserve"> </w:t>
      </w:r>
    </w:p>
    <w:p w:rsidR="00BE0B0A" w:rsidRPr="009B4A26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229"/>
      </w:tblGrid>
      <w:tr w:rsidR="00BE0B0A" w:rsidRPr="009B4A26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9B4A26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30009" w:rsidRPr="00F8155C" w:rsidTr="00BF772B">
        <w:trPr>
          <w:trHeight w:val="6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009" w:rsidRPr="009B4A26" w:rsidRDefault="00B30009" w:rsidP="00B30009">
            <w:pPr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7600D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б</w:t>
            </w:r>
            <w:r w:rsidRPr="00B30009">
              <w:rPr>
                <w:sz w:val="26"/>
                <w:szCs w:val="26"/>
                <w:lang w:val="uk-UA"/>
              </w:rPr>
              <w:t xml:space="preserve">ере участь у підготовці </w:t>
            </w:r>
            <w:proofErr w:type="spellStart"/>
            <w:r w:rsidRPr="00B30009">
              <w:rPr>
                <w:sz w:val="26"/>
                <w:szCs w:val="26"/>
                <w:lang w:val="uk-UA"/>
              </w:rPr>
              <w:t>проєктів</w:t>
            </w:r>
            <w:proofErr w:type="spellEnd"/>
            <w:r w:rsidRPr="00B30009">
              <w:rPr>
                <w:sz w:val="26"/>
                <w:szCs w:val="26"/>
                <w:lang w:val="uk-UA"/>
              </w:rPr>
              <w:t xml:space="preserve"> окремих доручень голови та керівника апарату, розпоряджень Подільської районної в місті Києві державної адміністрації з питань, що віднесенні до компетенції відділу;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7600D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г</w:t>
            </w:r>
            <w:r w:rsidRPr="00B30009">
              <w:rPr>
                <w:sz w:val="26"/>
                <w:szCs w:val="26"/>
                <w:lang w:val="uk-UA"/>
              </w:rPr>
              <w:t xml:space="preserve">отує на основі пропозицій керівників структурних підрозділів Подільської районної в місті Києві державної адміністрації за погодженням голови, першого заступника голови, заступників голови, керівника апарату та заступника керівника апарату Подільської районної в місті Києві державної адміністрації, перелік питань та 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>матеріали</w:t>
            </w:r>
            <w:r w:rsidRPr="00B30009">
              <w:rPr>
                <w:sz w:val="26"/>
                <w:szCs w:val="26"/>
                <w:lang w:val="uk-UA"/>
              </w:rPr>
              <w:t xml:space="preserve"> для розгляду на засіданнях Колегій Подільської районної в місті Києві державної адміністрації 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 xml:space="preserve">та апаратних нарад щодо вирішення оперативних питань з керівниками структурних підрозділів </w:t>
            </w:r>
            <w:r w:rsidRPr="00B30009">
              <w:rPr>
                <w:sz w:val="26"/>
                <w:szCs w:val="26"/>
                <w:lang w:val="uk-UA"/>
              </w:rPr>
              <w:t>Подільської районної в місті Києві державної адміністрації;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-</w:t>
            </w:r>
            <w:r w:rsidR="007600D3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п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 xml:space="preserve">овідомляє першого заступника голови, заступників голови, керівника апарату, заступника керівника апарату і керівників структурних підрозділів </w:t>
            </w:r>
            <w:r w:rsidRPr="00B30009">
              <w:rPr>
                <w:bCs/>
                <w:sz w:val="26"/>
                <w:szCs w:val="26"/>
                <w:lang w:val="uk-UA"/>
              </w:rPr>
              <w:t xml:space="preserve">Подільської районної в місті Києві державної адміністрації щодо зміни дати чи часу проведення засідань 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 xml:space="preserve">Колегій </w:t>
            </w:r>
            <w:r w:rsidRPr="00B30009">
              <w:rPr>
                <w:sz w:val="26"/>
                <w:szCs w:val="26"/>
                <w:lang w:val="uk-UA"/>
              </w:rPr>
              <w:t>Подільської районної в місті Києві державної адміністрації</w:t>
            </w:r>
            <w:r w:rsidRPr="00B30009">
              <w:rPr>
                <w:bCs/>
                <w:sz w:val="26"/>
                <w:szCs w:val="26"/>
                <w:lang w:val="uk-UA"/>
              </w:rPr>
              <w:t>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-</w:t>
            </w:r>
            <w:r w:rsidR="007600D3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в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>еде п</w:t>
            </w:r>
            <w:r w:rsidRPr="00B30009">
              <w:rPr>
                <w:sz w:val="26"/>
                <w:szCs w:val="26"/>
                <w:lang w:val="uk-UA"/>
              </w:rPr>
              <w:t xml:space="preserve">ротоколи, напрацьовані у ході проведення засідань 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 xml:space="preserve">Колегій </w:t>
            </w:r>
            <w:r w:rsidRPr="00B30009">
              <w:rPr>
                <w:sz w:val="26"/>
                <w:szCs w:val="26"/>
                <w:lang w:val="uk-UA"/>
              </w:rPr>
              <w:t xml:space="preserve">Подільської районної в місті Києві державної адміністрації 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>та апаратних нарад</w:t>
            </w:r>
            <w:r w:rsidRPr="00B30009">
              <w:rPr>
                <w:sz w:val="26"/>
                <w:szCs w:val="26"/>
                <w:lang w:val="uk-UA"/>
              </w:rPr>
              <w:t xml:space="preserve"> 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>щодо вирішення оперативних питань з керівниками структурних підрозділів Подільської районної в місті Києві державної адміністрації;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/>
              </w:rPr>
              <w:t>-</w:t>
            </w:r>
            <w:r w:rsidR="007600D3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в</w:t>
            </w:r>
            <w:r w:rsidRPr="00B30009">
              <w:rPr>
                <w:bCs/>
                <w:sz w:val="26"/>
                <w:szCs w:val="26"/>
                <w:lang w:val="uk-UA"/>
              </w:rPr>
              <w:t xml:space="preserve">носить та </w:t>
            </w:r>
            <w:r w:rsidRPr="00B30009">
              <w:rPr>
                <w:sz w:val="26"/>
                <w:szCs w:val="26"/>
                <w:lang w:val="uk-UA"/>
              </w:rPr>
              <w:t xml:space="preserve">розсилає </w:t>
            </w:r>
            <w:r w:rsidRPr="00B30009">
              <w:rPr>
                <w:bCs/>
                <w:sz w:val="26"/>
                <w:szCs w:val="26"/>
                <w:lang w:val="uk-UA"/>
              </w:rPr>
              <w:t xml:space="preserve">через </w:t>
            </w:r>
            <w:r w:rsidRPr="00B30009">
              <w:rPr>
                <w:sz w:val="26"/>
                <w:szCs w:val="26"/>
                <w:lang w:val="uk-UA"/>
              </w:rPr>
              <w:t xml:space="preserve">ІТС ЄІПК «АСКОД» протоколи і протокольні доручення, напрацьовані у ході проведення засідань 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>Колегій та апаратних нарад щодо вирішення оперативних питань з керівниками структурних підрозділів</w:t>
            </w:r>
            <w:r w:rsidRPr="00B30009">
              <w:rPr>
                <w:sz w:val="26"/>
                <w:szCs w:val="26"/>
                <w:lang w:val="uk-UA"/>
              </w:rPr>
              <w:t xml:space="preserve"> Подільської районної в місті Києві державної адміністрації</w:t>
            </w:r>
            <w:r w:rsidRPr="00B30009">
              <w:rPr>
                <w:bCs/>
                <w:sz w:val="26"/>
                <w:szCs w:val="26"/>
                <w:lang w:val="uk-UA"/>
              </w:rPr>
              <w:t>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/>
              </w:rPr>
              <w:t>-</w:t>
            </w:r>
            <w:r w:rsidR="007600D3" w:rsidRPr="007600D3">
              <w:rPr>
                <w:bCs/>
                <w:color w:val="FFFFFF" w:themeColor="background1"/>
                <w:sz w:val="26"/>
                <w:szCs w:val="26"/>
                <w:lang w:val="uk-UA"/>
              </w:rPr>
              <w:t>0</w:t>
            </w:r>
            <w:r>
              <w:rPr>
                <w:bCs/>
                <w:sz w:val="26"/>
                <w:szCs w:val="26"/>
                <w:lang w:val="uk-UA"/>
              </w:rPr>
              <w:t>з</w:t>
            </w:r>
            <w:r w:rsidRPr="00B30009">
              <w:rPr>
                <w:bCs/>
                <w:sz w:val="26"/>
                <w:szCs w:val="26"/>
                <w:lang w:val="uk-UA"/>
              </w:rPr>
              <w:t>дійснює контроль за станом виконання доручень, напрацьованих під час проведення апаратних нарада щодо вирішення оперативних питань з керівниками структурних підрозділів Подільської районної в місті Києві державної адміністрації;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-</w:t>
            </w:r>
            <w:r w:rsidR="007600D3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з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>дійснює в межах Подільського району м.</w:t>
            </w:r>
            <w:r w:rsidRPr="00F53326">
              <w:rPr>
                <w:snapToGrid w:val="0"/>
                <w:sz w:val="26"/>
                <w:szCs w:val="26"/>
              </w:rPr>
              <w:t> </w:t>
            </w:r>
            <w:r w:rsidRPr="00B30009">
              <w:rPr>
                <w:snapToGrid w:val="0"/>
                <w:sz w:val="26"/>
                <w:szCs w:val="26"/>
                <w:lang w:val="uk-UA"/>
              </w:rPr>
              <w:t>Києва організаційне та матеріально-технічне забезпечення проведення виборів Президента України, депутатів Верховної Ради України, Київського міського голови, депутатів Київської міської ради, а також всеукраїнських референдумів;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B30009">
              <w:rPr>
                <w:sz w:val="26"/>
                <w:szCs w:val="26"/>
                <w:lang w:val="uk-UA"/>
              </w:rPr>
              <w:t>п</w:t>
            </w:r>
            <w:r w:rsidRPr="00B30009">
              <w:rPr>
                <w:sz w:val="26"/>
                <w:szCs w:val="26"/>
                <w:lang w:val="uk-UA"/>
              </w:rPr>
              <w:t>роводить передплату періодичних видань для структурних підрозділів апарату Подільської районної в місті Києві державної адміністрації;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7600D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о</w:t>
            </w:r>
            <w:r w:rsidRPr="00B30009">
              <w:rPr>
                <w:sz w:val="26"/>
                <w:szCs w:val="26"/>
                <w:lang w:val="uk-UA"/>
              </w:rPr>
              <w:t>працьовує документи, які надходять до відділу, у тому числі, через ІТС ЄІПК «АСКОД»;</w:t>
            </w:r>
          </w:p>
          <w:p w:rsidR="00B30009" w:rsidRPr="00B30009" w:rsidRDefault="00B30009" w:rsidP="00B30009">
            <w:pPr>
              <w:pStyle w:val="a5"/>
              <w:spacing w:before="0" w:beforeAutospacing="0" w:after="0" w:afterAutospacing="0"/>
              <w:ind w:left="31"/>
              <w:jc w:val="both"/>
              <w:rPr>
                <w:rFonts w:eastAsiaTheme="minorHAnsi" w:cstheme="minorBidi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-</w:t>
            </w:r>
            <w:r w:rsidR="007600D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с</w:t>
            </w:r>
            <w:r w:rsidRPr="00B30009">
              <w:rPr>
                <w:sz w:val="26"/>
                <w:szCs w:val="26"/>
                <w:lang w:val="uk-UA"/>
              </w:rPr>
              <w:t>півпрацює, обмінюється досвідом та взаємодіє з усіма структурними підрозділами Подільської районної в місті Києві державної адміністрації.</w:t>
            </w:r>
          </w:p>
        </w:tc>
      </w:tr>
      <w:tr w:rsidR="00B30009" w:rsidRPr="00F8155C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2A3103" w:rsidRDefault="00B30009" w:rsidP="00B30009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Посадовий оклад – 9880,00 грн.</w:t>
            </w:r>
          </w:p>
          <w:p w:rsidR="007600D3" w:rsidRPr="00C1610F" w:rsidRDefault="00B30009" w:rsidP="007600D3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 w:rsidR="007600D3" w:rsidRPr="00C1610F"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B30009" w:rsidRPr="002A3103" w:rsidRDefault="00B30009" w:rsidP="00B30009">
            <w:pPr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B30009" w:rsidRPr="00F8155C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2A3103" w:rsidRDefault="00B30009" w:rsidP="00B30009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B30009" w:rsidRPr="00F8155C" w:rsidTr="008112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BD65BD" w:rsidRDefault="00B30009" w:rsidP="00B30009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>
              <w:rPr>
                <w:sz w:val="26"/>
                <w:szCs w:val="26"/>
                <w:lang w:val="uk-UA" w:eastAsia="ru-RU"/>
              </w:rPr>
              <w:t>до</w:t>
            </w:r>
            <w:r w:rsidRPr="00BD65BD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2A3103" w:rsidRDefault="00B30009" w:rsidP="00B30009">
            <w:pPr>
              <w:ind w:left="123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B30009" w:rsidRPr="002A3103" w:rsidRDefault="00B30009" w:rsidP="00B30009">
            <w:pPr>
              <w:ind w:left="123"/>
              <w:rPr>
                <w:sz w:val="26"/>
                <w:szCs w:val="26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B30009" w:rsidRPr="002A3103" w:rsidRDefault="00B30009" w:rsidP="00B30009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Pr="002A3103">
                <w:rPr>
                  <w:sz w:val="26"/>
                  <w:szCs w:val="26"/>
                  <w:lang w:val="uk-UA" w:eastAsia="ru-RU"/>
                </w:rPr>
                <w:t>vup_podilrda@kmda.gov.ua</w:t>
              </w:r>
            </w:hyperlink>
          </w:p>
        </w:tc>
      </w:tr>
      <w:tr w:rsidR="00B30009" w:rsidRPr="009B4A26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30009" w:rsidRPr="00F8155C" w:rsidTr="00BF772B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009" w:rsidRPr="009B4A26" w:rsidRDefault="00B30009" w:rsidP="00B3000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7600D3">
            <w:pPr>
              <w:ind w:left="123" w:right="133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9B4A26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30009" w:rsidRPr="009B4A26" w:rsidTr="00BF772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009" w:rsidRPr="009B4A26" w:rsidRDefault="00B30009" w:rsidP="00B3000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досвід роботи не потребує</w:t>
            </w:r>
          </w:p>
        </w:tc>
      </w:tr>
      <w:tr w:rsidR="00B30009" w:rsidRPr="009B4A26" w:rsidTr="00BF772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009" w:rsidRPr="009B4A26" w:rsidRDefault="00B30009" w:rsidP="00B3000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009" w:rsidRPr="009B4A26" w:rsidRDefault="00B30009" w:rsidP="00B30009">
            <w:pPr>
              <w:pStyle w:val="rvps14"/>
              <w:ind w:left="123" w:right="133"/>
              <w:jc w:val="both"/>
              <w:rPr>
                <w:sz w:val="26"/>
                <w:szCs w:val="26"/>
              </w:rPr>
            </w:pPr>
            <w:r w:rsidRPr="009B4A26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B30009" w:rsidRPr="009B4A26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Pr="009B4A2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B30009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86257E" w:rsidRPr="009B4A26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257E" w:rsidRPr="009B4A26" w:rsidRDefault="0086257E" w:rsidP="0086257E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57E" w:rsidRPr="00C1610F" w:rsidRDefault="0086257E" w:rsidP="0086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57E" w:rsidRPr="00C1610F" w:rsidRDefault="0086257E" w:rsidP="0086257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6257E" w:rsidRPr="00C1610F" w:rsidRDefault="0086257E" w:rsidP="0086257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86257E" w:rsidRPr="00C1610F" w:rsidRDefault="0086257E" w:rsidP="0086257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86257E" w:rsidRPr="00C1610F" w:rsidRDefault="0086257E" w:rsidP="0086257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B30009" w:rsidRPr="00F8155C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ind w:left="1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B30009" w:rsidRPr="009B4A26" w:rsidRDefault="00B30009" w:rsidP="00B3000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B30009" w:rsidRPr="009B4A26" w:rsidRDefault="00B30009" w:rsidP="00B3000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B30009" w:rsidRPr="00F8155C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30009" w:rsidRPr="009B4A26" w:rsidRDefault="00B30009" w:rsidP="00B300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B30009" w:rsidRPr="009B4A26" w:rsidRDefault="00B30009" w:rsidP="00B3000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30009" w:rsidRPr="00F8155C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Цифрова грамотність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B30009" w:rsidRPr="009B4A26" w:rsidRDefault="00B30009" w:rsidP="00B3000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B30009" w:rsidRPr="009B4A26" w:rsidRDefault="00B30009" w:rsidP="00B3000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B30009" w:rsidRPr="009B4A26" w:rsidRDefault="00B30009" w:rsidP="00B3000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B30009" w:rsidRPr="009B4A26" w:rsidRDefault="00B30009" w:rsidP="00B3000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B30009" w:rsidRPr="009B4A26" w:rsidRDefault="00B30009" w:rsidP="00B30009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B30009" w:rsidRPr="009B4A26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B30009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009" w:rsidRPr="009B4A26" w:rsidRDefault="00B30009" w:rsidP="00B30009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B30009" w:rsidRPr="009B4A26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009" w:rsidRPr="009B4A26" w:rsidRDefault="00B30009" w:rsidP="00B30009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009" w:rsidRPr="009B4A26" w:rsidRDefault="00B30009" w:rsidP="00B30009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009" w:rsidRPr="009B4A26" w:rsidRDefault="00B30009" w:rsidP="00B3000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Знання:</w:t>
            </w:r>
          </w:p>
          <w:p w:rsidR="00B30009" w:rsidRPr="009B4A26" w:rsidRDefault="00B30009" w:rsidP="00B3000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B30009" w:rsidRPr="009B4A26" w:rsidRDefault="00B30009" w:rsidP="00B3000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B30009" w:rsidRPr="009B4A26" w:rsidRDefault="00B30009" w:rsidP="00B3000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B30009" w:rsidRPr="009B4A26" w:rsidRDefault="00B30009" w:rsidP="00B30009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B30009" w:rsidRPr="00F8155C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257E" w:rsidRDefault="00B30009" w:rsidP="0086257E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86257E">
              <w:rPr>
                <w:sz w:val="26"/>
                <w:szCs w:val="26"/>
                <w:lang w:val="uk-UA"/>
              </w:rPr>
              <w:t>Знання Законів України:</w:t>
            </w:r>
          </w:p>
          <w:p w:rsidR="0086257E" w:rsidRDefault="007600D3" w:rsidP="0086257E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86257E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86257E" w:rsidRDefault="007600D3" w:rsidP="0086257E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86257E">
              <w:rPr>
                <w:sz w:val="26"/>
                <w:szCs w:val="26"/>
                <w:lang w:val="uk-UA"/>
              </w:rPr>
              <w:t>«Про місцеве самоврядування в Україні»;</w:t>
            </w:r>
          </w:p>
          <w:p w:rsidR="0086257E" w:rsidRDefault="007600D3" w:rsidP="0086257E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86257E">
              <w:rPr>
                <w:sz w:val="26"/>
                <w:szCs w:val="26"/>
                <w:lang w:val="uk-UA"/>
              </w:rPr>
              <w:t>«Про звернення громадян»</w:t>
            </w:r>
            <w:r w:rsidR="0086257E">
              <w:rPr>
                <w:sz w:val="26"/>
                <w:szCs w:val="26"/>
                <w:lang w:val="uk-UA"/>
              </w:rPr>
              <w:t>;</w:t>
            </w:r>
          </w:p>
          <w:p w:rsidR="0086257E" w:rsidRDefault="007600D3" w:rsidP="0086257E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86257E">
              <w:rPr>
                <w:sz w:val="26"/>
                <w:szCs w:val="26"/>
                <w:lang w:val="uk-UA"/>
              </w:rPr>
              <w:t>«Про столицю України – місто-герой Київ»;</w:t>
            </w:r>
          </w:p>
          <w:p w:rsidR="0086257E" w:rsidRDefault="007600D3" w:rsidP="0086257E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86257E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86257E" w:rsidRDefault="007600D3" w:rsidP="0086257E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86257E">
              <w:rPr>
                <w:sz w:val="26"/>
                <w:szCs w:val="26"/>
                <w:lang w:val="uk-UA"/>
              </w:rPr>
              <w:t>«Про захист персональних даних»;</w:t>
            </w:r>
          </w:p>
          <w:p w:rsidR="00B30009" w:rsidRPr="0086257E" w:rsidRDefault="007600D3" w:rsidP="0086257E">
            <w:pPr>
              <w:tabs>
                <w:tab w:val="left" w:pos="123"/>
              </w:tabs>
              <w:ind w:left="123" w:right="125"/>
              <w:jc w:val="both"/>
              <w:rPr>
                <w:lang w:val="uk-UA"/>
              </w:rPr>
            </w:pPr>
            <w:bookmarkStart w:id="1" w:name="_GoBack"/>
            <w:bookmarkEnd w:id="1"/>
            <w:r w:rsidRPr="0086257E">
              <w:rPr>
                <w:sz w:val="26"/>
                <w:szCs w:val="26"/>
                <w:lang w:val="uk-UA"/>
              </w:rPr>
              <w:t xml:space="preserve">«Про </w:t>
            </w:r>
            <w:r w:rsidR="0086257E" w:rsidRPr="0086257E">
              <w:rPr>
                <w:sz w:val="26"/>
                <w:szCs w:val="26"/>
                <w:lang w:val="uk-UA"/>
              </w:rPr>
              <w:t>доступ до публічної інформації».</w:t>
            </w:r>
          </w:p>
        </w:tc>
      </w:tr>
      <w:tr w:rsidR="00B30009" w:rsidRPr="00F8155C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009" w:rsidRPr="009B4A26" w:rsidRDefault="00B30009" w:rsidP="00B30009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Складові</w:t>
            </w:r>
            <w:r>
              <w:rPr>
                <w:sz w:val="26"/>
                <w:szCs w:val="26"/>
                <w:lang w:val="uk-UA"/>
              </w:rPr>
              <w:t xml:space="preserve"> політики інформаційної безпеки.</w:t>
            </w:r>
            <w:r w:rsidRPr="009B4A26">
              <w:rPr>
                <w:sz w:val="26"/>
                <w:szCs w:val="26"/>
                <w:lang w:val="uk-UA"/>
              </w:rPr>
              <w:t xml:space="preserve"> Забезпечення функціонування комплексної системи захисту інформації</w:t>
            </w:r>
          </w:p>
        </w:tc>
      </w:tr>
    </w:tbl>
    <w:p w:rsidR="00BE0B0A" w:rsidRPr="009B4A26" w:rsidRDefault="00BE0B0A" w:rsidP="00BE0B0A">
      <w:pPr>
        <w:rPr>
          <w:lang w:val="uk-UA"/>
        </w:rPr>
      </w:pPr>
    </w:p>
    <w:p w:rsidR="00BE0B0A" w:rsidRPr="009B4A26" w:rsidRDefault="00BE0B0A" w:rsidP="00BE0B0A">
      <w:pPr>
        <w:rPr>
          <w:lang w:val="uk-UA"/>
        </w:rPr>
      </w:pPr>
    </w:p>
    <w:p w:rsidR="00986785" w:rsidRPr="009B4A26" w:rsidRDefault="00986785">
      <w:pPr>
        <w:rPr>
          <w:lang w:val="uk-UA"/>
        </w:rPr>
      </w:pPr>
    </w:p>
    <w:sectPr w:rsidR="00986785" w:rsidRPr="009B4A26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942724"/>
    <w:multiLevelType w:val="hybridMultilevel"/>
    <w:tmpl w:val="EABA5F44"/>
    <w:lvl w:ilvl="0" w:tplc="222C7C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A12EB"/>
    <w:rsid w:val="000B5E9E"/>
    <w:rsid w:val="00146BCB"/>
    <w:rsid w:val="001A29AE"/>
    <w:rsid w:val="001B3F92"/>
    <w:rsid w:val="001C0DF3"/>
    <w:rsid w:val="001E61AB"/>
    <w:rsid w:val="002528CB"/>
    <w:rsid w:val="002760D7"/>
    <w:rsid w:val="002A3103"/>
    <w:rsid w:val="002F0FE5"/>
    <w:rsid w:val="00320810"/>
    <w:rsid w:val="003B40DC"/>
    <w:rsid w:val="003B757A"/>
    <w:rsid w:val="003C1689"/>
    <w:rsid w:val="004665D5"/>
    <w:rsid w:val="00494862"/>
    <w:rsid w:val="004C07C4"/>
    <w:rsid w:val="00547935"/>
    <w:rsid w:val="005B0BB9"/>
    <w:rsid w:val="005D0045"/>
    <w:rsid w:val="00601847"/>
    <w:rsid w:val="0062774C"/>
    <w:rsid w:val="00671BF9"/>
    <w:rsid w:val="0069542F"/>
    <w:rsid w:val="006D63E4"/>
    <w:rsid w:val="007331A8"/>
    <w:rsid w:val="007600D3"/>
    <w:rsid w:val="00777566"/>
    <w:rsid w:val="007A4C27"/>
    <w:rsid w:val="0081592B"/>
    <w:rsid w:val="0086257E"/>
    <w:rsid w:val="0087462C"/>
    <w:rsid w:val="008A4716"/>
    <w:rsid w:val="0090328C"/>
    <w:rsid w:val="00912BA5"/>
    <w:rsid w:val="00946ADD"/>
    <w:rsid w:val="00986785"/>
    <w:rsid w:val="009B4A26"/>
    <w:rsid w:val="009F382B"/>
    <w:rsid w:val="009F7A99"/>
    <w:rsid w:val="00A25D1E"/>
    <w:rsid w:val="00AD71C9"/>
    <w:rsid w:val="00AD7AA3"/>
    <w:rsid w:val="00AE55DF"/>
    <w:rsid w:val="00AF64B8"/>
    <w:rsid w:val="00B0643A"/>
    <w:rsid w:val="00B156A1"/>
    <w:rsid w:val="00B30009"/>
    <w:rsid w:val="00B4062D"/>
    <w:rsid w:val="00B43C75"/>
    <w:rsid w:val="00BA646E"/>
    <w:rsid w:val="00BE0B0A"/>
    <w:rsid w:val="00BF772B"/>
    <w:rsid w:val="00C0311C"/>
    <w:rsid w:val="00CB1B64"/>
    <w:rsid w:val="00D02333"/>
    <w:rsid w:val="00D277F0"/>
    <w:rsid w:val="00D814FC"/>
    <w:rsid w:val="00DC7270"/>
    <w:rsid w:val="00DD5B03"/>
    <w:rsid w:val="00E22DF1"/>
    <w:rsid w:val="00EA1053"/>
    <w:rsid w:val="00EC564F"/>
    <w:rsid w:val="00F8155C"/>
    <w:rsid w:val="00F9107A"/>
    <w:rsid w:val="00FE0C4C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FA09"/>
  <w15:docId w15:val="{6F4AA383-E2BF-4F86-8F28-E5204E2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542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954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5657-DD70-4711-9BB2-9F866911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4363</Words>
  <Characters>2487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Прядко Олена Юріївна</cp:lastModifiedBy>
  <cp:revision>13</cp:revision>
  <cp:lastPrinted>2024-02-09T11:51:00Z</cp:lastPrinted>
  <dcterms:created xsi:type="dcterms:W3CDTF">2024-02-09T11:50:00Z</dcterms:created>
  <dcterms:modified xsi:type="dcterms:W3CDTF">2024-02-27T11:33:00Z</dcterms:modified>
</cp:coreProperties>
</file>