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25A03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25A03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25A03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="00CE6D92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025EE3">
        <w:rPr>
          <w:b/>
          <w:sz w:val="28"/>
          <w:szCs w:val="28"/>
          <w:lang w:val="uk-UA" w:eastAsia="ru-RU"/>
        </w:rPr>
        <w:t>контролю за благоустроєм</w:t>
      </w:r>
      <w:r w:rsidR="00AC265D" w:rsidRPr="00325A03">
        <w:rPr>
          <w:b/>
          <w:sz w:val="28"/>
          <w:szCs w:val="28"/>
          <w:lang w:val="uk-UA" w:eastAsia="ru-RU"/>
        </w:rPr>
        <w:t xml:space="preserve"> </w:t>
      </w:r>
      <w:r w:rsidR="00FA37FC">
        <w:rPr>
          <w:b/>
          <w:sz w:val="28"/>
          <w:szCs w:val="28"/>
          <w:lang w:val="uk-UA" w:eastAsia="ru-RU"/>
        </w:rPr>
        <w:t xml:space="preserve">апарату </w:t>
      </w:r>
      <w:r w:rsidR="00AC265D"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CE6D92">
        <w:rPr>
          <w:b/>
          <w:sz w:val="28"/>
          <w:szCs w:val="28"/>
          <w:lang w:val="uk-UA" w:eastAsia="ru-RU"/>
        </w:rPr>
        <w:t xml:space="preserve">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</w:p>
    <w:p w:rsidR="00237270" w:rsidRPr="004818A8" w:rsidRDefault="00237270" w:rsidP="00A2304A">
      <w:pPr>
        <w:ind w:left="57"/>
        <w:jc w:val="center"/>
        <w:rPr>
          <w:b/>
          <w:sz w:val="28"/>
          <w:szCs w:val="28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974E04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у вирішені питань благоустрою контрольованих ним територій та закріплених, згідно з розподілом обов’язків по відділу. Здійснює систематичні обстеження закріпленої території з метою перевірки 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благоустрою; запрошує до відділу посадових та фізичних осіб для з’ясування питань, пов’язаних з порушенням Правил благоустрою міста Києва утримання об’єктів району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п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ри виявленні порушень Правил благоустрою міста Києва складає протоколи про адміністративні правопорушення на посадових і фізичних осіб та надає приписи, доручення або надсилає факсограми за підписом начальника відділу про усунення порушень благоустрою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рганізовує та забезпечує контроль, аналіз та оцінку стану справ на відповідному напрямі діяльності. Приймає відвідувачів, надає їм необхідні консультації з порядку оформлення документів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озробляє поточні плани роботи та бере участь у підготовці перспективних планів відділу. Веде розробку пропозицій, комплексів заходів, які стосуються належного утримання закріпленої території, контролює організацію їх виконання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в організації та проведенні нарад, семінарів, конференцій з відповідних питань. У межах наданої компетенції забезпечує підготовку проектів рішень та пропозицій керівництву на виконання доручень органів виконавчої влади вищого рівня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озглядає листи та заяви підприємств, установ, організацій, юридичних і фізичних осіб, виконавчих комітетів та звернення громадян з питань благоустрою Подільського району м. Києва, що належать до його посадових функцій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у розробленні нормативних та організаційно-методичних документів. Опрацьовує дозвільно - погоджувальну документацію на тимчасове порушення благоустрою і його відновлення, а також перевіряє стан справ на місцях виконання робіт. Узагальнює результати контролю, готує інфор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ма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цію про результати цієї роботи</w:t>
            </w:r>
            <w:r w:rsidR="00003A96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 г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отує пропозиції керівництву з питань поліп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шення благоустрою району</w:t>
            </w:r>
            <w:r w:rsidR="006C66AB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  <w:p w:rsidR="0031233F" w:rsidRPr="00237270" w:rsidRDefault="0031233F" w:rsidP="001431E2">
            <w:pPr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7A2B98" w:rsidRPr="00974E04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974E04">
              <w:rPr>
                <w:sz w:val="25"/>
                <w:szCs w:val="25"/>
                <w:lang w:val="uk-UA" w:eastAsia="ru-RU"/>
              </w:rPr>
              <w:t>14 771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ED247B" w:rsidRDefault="00ED247B" w:rsidP="00ED247B">
            <w:pPr>
              <w:ind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>
              <w:rPr>
                <w:sz w:val="25"/>
                <w:szCs w:val="25"/>
                <w:lang w:val="uk-UA"/>
              </w:rPr>
              <w:t xml:space="preserve"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</w:t>
            </w:r>
            <w:r w:rsidR="00AD75DB">
              <w:rPr>
                <w:sz w:val="25"/>
                <w:szCs w:val="25"/>
                <w:lang w:val="uk-UA"/>
              </w:rPr>
              <w:br/>
            </w:r>
            <w:r>
              <w:rPr>
                <w:sz w:val="25"/>
                <w:szCs w:val="25"/>
                <w:lang w:val="uk-UA"/>
              </w:rPr>
              <w:t>№ 1409 «Питання оплати праці державних службовців на основі класифікації посад у 2024 році»</w:t>
            </w:r>
          </w:p>
          <w:p w:rsidR="007A2B98" w:rsidRPr="002626F9" w:rsidRDefault="00ED247B" w:rsidP="00ED247B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974E04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2626F9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974E04" w:rsidTr="000B7EB5">
        <w:tc>
          <w:tcPr>
            <w:tcW w:w="3545" w:type="dxa"/>
            <w:gridSpan w:val="2"/>
          </w:tcPr>
          <w:p w:rsidR="00074361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31233F" w:rsidRPr="00325A03" w:rsidRDefault="0031233F" w:rsidP="007A2B98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2626F9" w:rsidRDefault="00FC5003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Куля Марина Іллівна</w:t>
            </w:r>
            <w:r w:rsidR="007A2B98" w:rsidRPr="002626F9">
              <w:rPr>
                <w:sz w:val="25"/>
                <w:szCs w:val="25"/>
                <w:lang w:val="uk-UA" w:eastAsia="ru-RU"/>
              </w:rPr>
              <w:t>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  <w:bookmarkStart w:id="2" w:name="_GoBack"/>
            <w:bookmarkEnd w:id="2"/>
          </w:p>
          <w:p w:rsidR="007A2B98" w:rsidRPr="002626F9" w:rsidRDefault="00AD75DB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974E04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A2B98" w:rsidRPr="00C0029D" w:rsidRDefault="007A2B98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="00C3478D"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="00C3478D"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0C5111" w:rsidRPr="00C0029D" w:rsidRDefault="000C5111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974E04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63767" w:rsidRPr="00974E04" w:rsidTr="000B7EB5"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963767" w:rsidRPr="008975BE" w:rsidRDefault="00963767" w:rsidP="00963767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sz w:val="25"/>
                <w:szCs w:val="25"/>
              </w:rPr>
              <w:t xml:space="preserve">- </w:t>
            </w:r>
            <w:r w:rsidRPr="008975BE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Pr="008975BE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963767" w:rsidRPr="008975BE" w:rsidRDefault="00963767" w:rsidP="00963767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</w:p>
        </w:tc>
      </w:tr>
      <w:tr w:rsidR="00963767" w:rsidRPr="00974E04" w:rsidTr="000B7EB5"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 xml:space="preserve">усвідомлення рівня відповідальності під час підготовки і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lastRenderedPageBreak/>
              <w:t>прийняття рішень, готовність нести відповідальність за можливі наслідки реалізації таких рішень;</w:t>
            </w:r>
          </w:p>
          <w:p w:rsidR="00963767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  <w:p w:rsidR="0031233F" w:rsidRPr="008975BE" w:rsidRDefault="0031233F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963767" w:rsidRPr="00974E04" w:rsidTr="000B7EB5">
        <w:tc>
          <w:tcPr>
            <w:tcW w:w="710" w:type="dxa"/>
          </w:tcPr>
          <w:p w:rsidR="00963767" w:rsidRPr="008610A8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963767" w:rsidRPr="008975BE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63767" w:rsidRPr="002626F9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63767" w:rsidRPr="00325A03" w:rsidTr="000B7EB5">
        <w:tc>
          <w:tcPr>
            <w:tcW w:w="10349" w:type="dxa"/>
            <w:gridSpan w:val="3"/>
          </w:tcPr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963767" w:rsidRPr="00325A03" w:rsidRDefault="00963767" w:rsidP="00963767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63767" w:rsidRPr="00325A03" w:rsidTr="000B7EB5">
        <w:tc>
          <w:tcPr>
            <w:tcW w:w="3545" w:type="dxa"/>
            <w:gridSpan w:val="2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325A03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963767" w:rsidRPr="00974E04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963767" w:rsidRPr="00CD4F25" w:rsidRDefault="00963767" w:rsidP="00963767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963767" w:rsidRPr="00CD4F25" w:rsidRDefault="00963767" w:rsidP="00963767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благоустрій населених пунктів»;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звернення громадян</w:t>
            </w:r>
            <w:r w:rsidRPr="00CD4F25">
              <w:rPr>
                <w:rStyle w:val="rvts9"/>
                <w:sz w:val="25"/>
                <w:szCs w:val="25"/>
                <w:lang w:val="uk-UA"/>
              </w:rPr>
              <w:t>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963767" w:rsidRPr="00025EE3" w:rsidRDefault="00963767" w:rsidP="00963767">
            <w:pPr>
              <w:tabs>
                <w:tab w:val="left" w:pos="1935"/>
              </w:tabs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Рішення КМР від 25.12.2008 № 1051/1051 "Про Правила благоустрою міста Києва"</w:t>
            </w:r>
            <w:r>
              <w:rPr>
                <w:sz w:val="25"/>
                <w:szCs w:val="25"/>
                <w:lang w:val="uk-UA"/>
              </w:rPr>
              <w:t>.</w:t>
            </w:r>
          </w:p>
        </w:tc>
      </w:tr>
      <w:tr w:rsidR="00963767" w:rsidRPr="00974E04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963767" w:rsidRPr="008975BE" w:rsidRDefault="00963767" w:rsidP="00963767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Pr="00325A03" w:rsidRDefault="00E21EF4">
      <w:pPr>
        <w:rPr>
          <w:lang w:val="uk-UA"/>
        </w:rPr>
      </w:pPr>
    </w:p>
    <w:sectPr w:rsidR="00E21EF4" w:rsidRPr="00325A0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117A28"/>
    <w:rsid w:val="001431E2"/>
    <w:rsid w:val="001739C7"/>
    <w:rsid w:val="001A4264"/>
    <w:rsid w:val="001B7ED7"/>
    <w:rsid w:val="001D5CA3"/>
    <w:rsid w:val="001E036C"/>
    <w:rsid w:val="001F18E9"/>
    <w:rsid w:val="0020361A"/>
    <w:rsid w:val="002200AB"/>
    <w:rsid w:val="00223C0A"/>
    <w:rsid w:val="00237270"/>
    <w:rsid w:val="002513B5"/>
    <w:rsid w:val="002626F9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4515"/>
    <w:rsid w:val="007405EE"/>
    <w:rsid w:val="00767DC3"/>
    <w:rsid w:val="007A2B98"/>
    <w:rsid w:val="007B3AEF"/>
    <w:rsid w:val="007C3E48"/>
    <w:rsid w:val="0080121D"/>
    <w:rsid w:val="00810506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63767"/>
    <w:rsid w:val="00966A68"/>
    <w:rsid w:val="00974E04"/>
    <w:rsid w:val="00984BE0"/>
    <w:rsid w:val="0099366D"/>
    <w:rsid w:val="009E3060"/>
    <w:rsid w:val="009F6832"/>
    <w:rsid w:val="00A139DF"/>
    <w:rsid w:val="00A2304A"/>
    <w:rsid w:val="00A41065"/>
    <w:rsid w:val="00A65885"/>
    <w:rsid w:val="00A94BF4"/>
    <w:rsid w:val="00A95898"/>
    <w:rsid w:val="00AB772C"/>
    <w:rsid w:val="00AC265D"/>
    <w:rsid w:val="00AD75DB"/>
    <w:rsid w:val="00B06E22"/>
    <w:rsid w:val="00B35C4D"/>
    <w:rsid w:val="00B719ED"/>
    <w:rsid w:val="00BB42CC"/>
    <w:rsid w:val="00BB4E19"/>
    <w:rsid w:val="00BF15CE"/>
    <w:rsid w:val="00C0029D"/>
    <w:rsid w:val="00C32349"/>
    <w:rsid w:val="00C3478D"/>
    <w:rsid w:val="00C4082D"/>
    <w:rsid w:val="00C628AF"/>
    <w:rsid w:val="00C9393E"/>
    <w:rsid w:val="00CC46DE"/>
    <w:rsid w:val="00CD4F25"/>
    <w:rsid w:val="00CE0CAA"/>
    <w:rsid w:val="00CE6D92"/>
    <w:rsid w:val="00D12CB7"/>
    <w:rsid w:val="00D51E12"/>
    <w:rsid w:val="00D5206A"/>
    <w:rsid w:val="00D63CF8"/>
    <w:rsid w:val="00D67FE5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ED247B"/>
    <w:rsid w:val="00F04BDB"/>
    <w:rsid w:val="00F77D50"/>
    <w:rsid w:val="00F801EF"/>
    <w:rsid w:val="00FA37FC"/>
    <w:rsid w:val="00FB1695"/>
    <w:rsid w:val="00FB4436"/>
    <w:rsid w:val="00FC5003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C676"/>
  <w15:docId w15:val="{637555B4-702D-4FA4-9A91-486B45D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11128-A0BF-4985-B084-F7633201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4249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Куля Марина Іллівна</cp:lastModifiedBy>
  <cp:revision>7</cp:revision>
  <cp:lastPrinted>2024-05-14T07:52:00Z</cp:lastPrinted>
  <dcterms:created xsi:type="dcterms:W3CDTF">2024-04-29T13:45:00Z</dcterms:created>
  <dcterms:modified xsi:type="dcterms:W3CDTF">2024-05-14T07:54:00Z</dcterms:modified>
</cp:coreProperties>
</file>